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            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Дело № 5-134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11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 февраля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</w:t>
      </w:r>
      <w:r>
        <w:rPr>
          <w:rFonts w:ascii="Times New Roman" w:eastAsia="Times New Roman" w:hAnsi="Times New Roman" w:cs="Times New Roman"/>
          <w:sz w:val="27"/>
          <w:szCs w:val="27"/>
        </w:rPr>
        <w:t>ного округа – Югры Алексеенко И.А.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находящийся по адресу: ХМАО-Югра, г. Сур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гут, ул. Гагарина, д.9,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дело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1 ст. 20.25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Семеновой Елены Викторовны, </w:t>
      </w:r>
      <w:r>
        <w:rPr>
          <w:rStyle w:val="cat-UserDefinedgrp-34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14.10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.2025 в 00 час. 01 мин.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Семенова Е.В.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проживающ</w:t>
      </w:r>
      <w:r>
        <w:rPr>
          <w:rFonts w:ascii="Times New Roman" w:eastAsia="Times New Roman" w:hAnsi="Times New Roman" w:cs="Times New Roman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адресу: </w:t>
      </w:r>
      <w:r>
        <w:rPr>
          <w:rStyle w:val="cat-UserDefinedgrp-35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не оплатил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срок, предусмотренный ст. 32.2 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</w:t>
      </w:r>
      <w:r>
        <w:rPr>
          <w:rFonts w:ascii="Times New Roman" w:eastAsia="Times New Roman" w:hAnsi="Times New Roman" w:cs="Times New Roman"/>
          <w:sz w:val="27"/>
          <w:szCs w:val="27"/>
        </w:rPr>
        <w:t>в сумме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75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постановлению по делу об административном правонарушении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31.07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eastAsia="Times New Roman" w:hAnsi="Times New Roman" w:cs="Times New Roman"/>
          <w:sz w:val="27"/>
          <w:szCs w:val="27"/>
        </w:rPr>
        <w:t>18810586250</w:t>
      </w:r>
      <w:r>
        <w:rPr>
          <w:rFonts w:ascii="Times New Roman" w:eastAsia="Times New Roman" w:hAnsi="Times New Roman" w:cs="Times New Roman"/>
          <w:sz w:val="27"/>
          <w:szCs w:val="27"/>
        </w:rPr>
        <w:t>731039976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Семенова Е.В.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судебное заседание не явилась</w:t>
      </w:r>
      <w:r>
        <w:rPr>
          <w:rFonts w:ascii="Times New Roman" w:eastAsia="Times New Roman" w:hAnsi="Times New Roman" w:cs="Times New Roman"/>
          <w:sz w:val="27"/>
          <w:szCs w:val="27"/>
        </w:rPr>
        <w:t>,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Семеновой Е.В.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</w:t>
      </w:r>
      <w:r>
        <w:rPr>
          <w:rFonts w:ascii="Times New Roman" w:eastAsia="Times New Roman" w:hAnsi="Times New Roman" w:cs="Times New Roman"/>
          <w:sz w:val="27"/>
          <w:szCs w:val="27"/>
        </w:rPr>
        <w:t>виновности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Семеновой Е.В.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 1 ст. 20.25 КоАП РФ, представлены следующие документы: протокол об административном правонарушении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25.12.2025</w:t>
      </w:r>
      <w:r>
        <w:rPr>
          <w:rFonts w:ascii="Times New Roman" w:eastAsia="Times New Roman" w:hAnsi="Times New Roman" w:cs="Times New Roman"/>
          <w:sz w:val="27"/>
          <w:szCs w:val="27"/>
        </w:rPr>
        <w:t>; копия постановления по делу 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31.07.2025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eastAsia="Times New Roman" w:hAnsi="Times New Roman" w:cs="Times New Roman"/>
          <w:sz w:val="27"/>
          <w:szCs w:val="27"/>
        </w:rPr>
        <w:t>18810586250</w:t>
      </w:r>
      <w:r>
        <w:rPr>
          <w:rFonts w:ascii="Times New Roman" w:eastAsia="Times New Roman" w:hAnsi="Times New Roman" w:cs="Times New Roman"/>
          <w:sz w:val="27"/>
          <w:szCs w:val="27"/>
        </w:rPr>
        <w:t>731039976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которо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вступило в законную силу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12.08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сведения об отсутствии оплаты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установленному сроку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В силу ч. 1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Семеновой Е.В.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1 ст. 20.25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Семеновой Е.В.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ч.1 ст. 20.25 КоАП РФ – неуплата административного штрафа в срок, предусмотренный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инистративную ответственность,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не усматривает.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предусмотренным ст. 4.3 КоАП РФ,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Санкция ч. 1 ст. 20.25 КоАП РФ, предусматривает наказание в виде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штрафа в двукратном размере суммы неуплаченного административного штрафа, но не менее одной тысячи рублей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ч.3 примечания к ст.20.25 КоАП РФ административный арест, предусмотренный </w:t>
      </w:r>
      <w:hyperlink w:anchor="sub_20250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</w:t>
      </w:r>
      <w:hyperlink w:anchor="sub_12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главой 12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</w:t>
      </w:r>
      <w:r>
        <w:rPr>
          <w:rFonts w:ascii="Times New Roman" w:eastAsia="Times New Roman" w:hAnsi="Times New Roman" w:cs="Times New Roman"/>
          <w:sz w:val="27"/>
          <w:szCs w:val="27"/>
        </w:rPr>
        <w:t>ии изложенного и руководствуясь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29.9-29.11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еменову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Елен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Викторовн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20.25 КоАП РФ и назначить наказание в виде админи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одной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и пятьсот</w:t>
      </w:r>
      <w:r>
        <w:rPr>
          <w:rFonts w:ascii="Times New Roman" w:eastAsia="Times New Roman" w:hAnsi="Times New Roman" w:cs="Times New Roman"/>
          <w:sz w:val="27"/>
          <w:szCs w:val="27"/>
        </w:rPr>
        <w:t>)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№11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«18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</w:t>
      </w:r>
      <w:r>
        <w:rPr>
          <w:rFonts w:ascii="Times New Roman" w:eastAsia="Times New Roman" w:hAnsi="Times New Roman" w:cs="Times New Roman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5-13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-2611/202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___________________Н.С. Десяткина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Административный штраф перечислять на реквизиты: получатель: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>ОКЦ № 8 УГУ Банка России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(ЕКС)40102810245370000007, БИК 007162163, ОКТМО 71876000, ИНН 8601073664, КПП 860101001 КБК 720 1 16 01203 01 9000 140, УИН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>0412365400665001342620183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6">
    <w:name w:val="cat-UserDefined grp-35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