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widowControl w:val="0"/>
        <w:spacing w:before="0" w:after="0"/>
        <w:rPr>
          <w:sz w:val="28"/>
          <w:szCs w:val="28"/>
        </w:rPr>
      </w:pPr>
      <w:r>
        <w:rPr>
          <w:rFonts w:ascii="Times New Roman" w:eastAsia="Times New Roman" w:hAnsi="Times New Roman" w:cs="Times New Roman"/>
          <w:sz w:val="28"/>
          <w:szCs w:val="28"/>
        </w:rPr>
        <w:t>Дело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5</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0</w:t>
      </w:r>
      <w:r>
        <w:rPr>
          <w:rFonts w:ascii="Times New Roman" w:eastAsia="Times New Roman" w:hAnsi="Times New Roman" w:cs="Times New Roman"/>
          <w:sz w:val="28"/>
          <w:szCs w:val="28"/>
        </w:rPr>
        <w:t>227</w:t>
      </w:r>
      <w:r>
        <w:rPr>
          <w:rFonts w:ascii="Times New Roman" w:eastAsia="Times New Roman" w:hAnsi="Times New Roman" w:cs="Times New Roman"/>
          <w:sz w:val="28"/>
          <w:szCs w:val="28"/>
        </w:rPr>
        <w:t>/1</w:t>
      </w:r>
      <w:r>
        <w:rPr>
          <w:rFonts w:ascii="Times New Roman" w:eastAsia="Times New Roman" w:hAnsi="Times New Roman" w:cs="Times New Roman"/>
          <w:spacing w:val="12"/>
          <w:sz w:val="28"/>
          <w:szCs w:val="28"/>
        </w:rPr>
        <w:t>50</w:t>
      </w:r>
      <w:r>
        <w:rPr>
          <w:rFonts w:ascii="Times New Roman" w:eastAsia="Times New Roman" w:hAnsi="Times New Roman" w:cs="Times New Roman"/>
          <w:spacing w:val="12"/>
          <w:sz w:val="28"/>
          <w:szCs w:val="28"/>
        </w:rPr>
        <w:t>4/2026</w:t>
      </w:r>
    </w:p>
    <w:p>
      <w:pPr>
        <w:widowControl w:val="0"/>
        <w:spacing w:before="0" w:after="0"/>
        <w:rPr>
          <w:sz w:val="28"/>
          <w:szCs w:val="28"/>
        </w:rPr>
      </w:pPr>
      <w:r>
        <w:rPr>
          <w:rFonts w:ascii="Times New Roman" w:eastAsia="Times New Roman" w:hAnsi="Times New Roman" w:cs="Times New Roman"/>
          <w:sz w:val="28"/>
          <w:szCs w:val="28"/>
        </w:rPr>
        <w:t xml:space="preserve">УИД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86</w:t>
      </w:r>
      <w:r>
        <w:rPr>
          <w:rFonts w:ascii="Times New Roman" w:eastAsia="Times New Roman" w:hAnsi="Times New Roman" w:cs="Times New Roman"/>
          <w:sz w:val="28"/>
          <w:szCs w:val="28"/>
        </w:rPr>
        <w:t>MS</w:t>
      </w:r>
      <w:r>
        <w:rPr>
          <w:rFonts w:ascii="Times New Roman" w:eastAsia="Times New Roman" w:hAnsi="Times New Roman" w:cs="Times New Roman"/>
          <w:sz w:val="28"/>
          <w:szCs w:val="28"/>
        </w:rPr>
        <w:t>0015-01-202</w:t>
      </w:r>
      <w:r>
        <w:rPr>
          <w:rFonts w:ascii="Times New Roman" w:eastAsia="Times New Roman" w:hAnsi="Times New Roman" w:cs="Times New Roman"/>
          <w:sz w:val="28"/>
          <w:szCs w:val="28"/>
        </w:rPr>
        <w:t>6</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00</w:t>
      </w:r>
      <w:r>
        <w:rPr>
          <w:rFonts w:ascii="Times New Roman" w:eastAsia="Times New Roman" w:hAnsi="Times New Roman" w:cs="Times New Roman"/>
          <w:sz w:val="28"/>
          <w:szCs w:val="28"/>
        </w:rPr>
        <w:t>0</w:t>
      </w:r>
      <w:r>
        <w:rPr>
          <w:rFonts w:ascii="Times New Roman" w:eastAsia="Times New Roman" w:hAnsi="Times New Roman" w:cs="Times New Roman"/>
          <w:sz w:val="28"/>
          <w:szCs w:val="28"/>
        </w:rPr>
        <w:t>604</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38</w:t>
      </w:r>
    </w:p>
    <w:p>
      <w:pPr>
        <w:widowControl w:val="0"/>
        <w:spacing w:before="0" w:after="0" w:line="317" w:lineRule="atLeast"/>
        <w:ind w:left="797" w:right="499" w:hanging="797"/>
        <w:jc w:val="cente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ПОСТАНОВЛЕНИЕ</w:t>
      </w:r>
      <w:r>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по </w:t>
      </w:r>
      <w:r>
        <w:rPr>
          <w:rFonts w:ascii="Times New Roman" w:eastAsia="Times New Roman" w:hAnsi="Times New Roman" w:cs="Times New Roman"/>
          <w:sz w:val="28"/>
          <w:szCs w:val="28"/>
        </w:rPr>
        <w:t xml:space="preserve">делу об </w:t>
      </w:r>
      <w:r>
        <w:rPr>
          <w:rFonts w:ascii="Times New Roman" w:eastAsia="Times New Roman" w:hAnsi="Times New Roman" w:cs="Times New Roman"/>
          <w:sz w:val="28"/>
          <w:szCs w:val="28"/>
        </w:rPr>
        <w:t>административном правонарушении</w:t>
      </w:r>
      <w:r>
        <w:rPr>
          <w:rFonts w:ascii="Times New Roman" w:eastAsia="Times New Roman" w:hAnsi="Times New Roman" w:cs="Times New Roman"/>
          <w:sz w:val="28"/>
          <w:szCs w:val="28"/>
        </w:rPr>
        <w:br/>
      </w:r>
    </w:p>
    <w:p>
      <w:pPr>
        <w:widowControl w:val="0"/>
        <w:spacing w:before="0" w:after="0" w:line="317" w:lineRule="atLeast"/>
        <w:ind w:right="499"/>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w:t>
      </w:r>
      <w:r>
        <w:rPr>
          <w:rFonts w:ascii="Times New Roman" w:eastAsia="Times New Roman" w:hAnsi="Times New Roman" w:cs="Times New Roman"/>
          <w:sz w:val="28"/>
          <w:szCs w:val="28"/>
        </w:rPr>
        <w:t>7</w:t>
      </w:r>
      <w:r>
        <w:rPr>
          <w:rFonts w:ascii="Times New Roman" w:eastAsia="Times New Roman" w:hAnsi="Times New Roman" w:cs="Times New Roman"/>
          <w:sz w:val="28"/>
          <w:szCs w:val="28"/>
        </w:rPr>
        <w:t xml:space="preserve"> февраля 2026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г.п</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Лянтор</w:t>
      </w:r>
    </w:p>
    <w:p>
      <w:pPr>
        <w:widowControl w:val="0"/>
        <w:spacing w:before="317" w:after="0" w:line="317" w:lineRule="atLeast"/>
        <w:ind w:left="58" w:right="29" w:firstLine="672"/>
        <w:jc w:val="both"/>
      </w:pPr>
      <w:r>
        <w:rPr>
          <w:rFonts w:ascii="Times New Roman" w:eastAsia="Times New Roman" w:hAnsi="Times New Roman" w:cs="Times New Roman"/>
          <w:sz w:val="28"/>
          <w:szCs w:val="28"/>
        </w:rPr>
        <w:t> </w:t>
      </w:r>
    </w:p>
    <w:p>
      <w:pPr>
        <w:widowControl w:val="0"/>
        <w:spacing w:before="0" w:after="0" w:line="317" w:lineRule="atLeast"/>
        <w:ind w:left="58" w:right="29" w:firstLine="672"/>
        <w:jc w:val="both"/>
      </w:pP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ирово</w:t>
      </w:r>
      <w:r>
        <w:rPr>
          <w:rFonts w:ascii="Times New Roman" w:eastAsia="Times New Roman" w:hAnsi="Times New Roman" w:cs="Times New Roman"/>
          <w:sz w:val="28"/>
          <w:szCs w:val="28"/>
        </w:rPr>
        <w:t>й</w:t>
      </w:r>
      <w:r>
        <w:rPr>
          <w:rFonts w:ascii="Times New Roman" w:eastAsia="Times New Roman" w:hAnsi="Times New Roman" w:cs="Times New Roman"/>
          <w:sz w:val="28"/>
          <w:szCs w:val="28"/>
        </w:rPr>
        <w:t xml:space="preserve"> судь</w:t>
      </w:r>
      <w:r>
        <w:rPr>
          <w:rFonts w:ascii="Times New Roman" w:eastAsia="Times New Roman" w:hAnsi="Times New Roman" w:cs="Times New Roman"/>
          <w:sz w:val="28"/>
          <w:szCs w:val="28"/>
        </w:rPr>
        <w:t>я</w:t>
      </w:r>
      <w:r>
        <w:rPr>
          <w:rFonts w:ascii="Times New Roman" w:eastAsia="Times New Roman" w:hAnsi="Times New Roman" w:cs="Times New Roman"/>
          <w:sz w:val="28"/>
          <w:szCs w:val="28"/>
        </w:rPr>
        <w:t xml:space="preserve"> судебного участка № </w:t>
      </w:r>
      <w:r>
        <w:rPr>
          <w:rFonts w:ascii="Times New Roman" w:eastAsia="Times New Roman" w:hAnsi="Times New Roman" w:cs="Times New Roman"/>
          <w:sz w:val="28"/>
          <w:szCs w:val="28"/>
        </w:rPr>
        <w:t>4</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Сургутского</w:t>
      </w:r>
      <w:r>
        <w:rPr>
          <w:rFonts w:ascii="Times New Roman" w:eastAsia="Times New Roman" w:hAnsi="Times New Roman" w:cs="Times New Roman"/>
          <w:sz w:val="28"/>
          <w:szCs w:val="28"/>
        </w:rPr>
        <w:t xml:space="preserve"> судебного </w:t>
      </w:r>
      <w:r>
        <w:rPr>
          <w:rFonts w:ascii="Times New Roman" w:eastAsia="Times New Roman" w:hAnsi="Times New Roman" w:cs="Times New Roman"/>
          <w:sz w:val="28"/>
          <w:szCs w:val="28"/>
        </w:rPr>
        <w:t>района Ханты-Мансийского автономного округа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Югры</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Ирина Петровна Кравцова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p>
      <w:pPr>
        <w:widowControl w:val="0"/>
        <w:spacing w:before="0" w:after="0" w:line="317" w:lineRule="atLeast"/>
        <w:ind w:left="10" w:right="29" w:firstLine="720"/>
        <w:jc w:val="both"/>
      </w:pPr>
      <w:r>
        <w:rPr>
          <w:rFonts w:ascii="Times New Roman" w:eastAsia="Times New Roman" w:hAnsi="Times New Roman" w:cs="Times New Roman"/>
          <w:sz w:val="28"/>
          <w:szCs w:val="28"/>
        </w:rPr>
        <w:t>адрес: ХМАО</w:t>
      </w:r>
      <w:r>
        <w:rPr>
          <w:rFonts w:ascii="Times New Roman" w:eastAsia="Times New Roman" w:hAnsi="Times New Roman" w:cs="Times New Roman"/>
          <w:sz w:val="28"/>
          <w:szCs w:val="28"/>
        </w:rPr>
        <w:t>-Югра</w:t>
      </w:r>
      <w:r>
        <w:rPr>
          <w:rFonts w:ascii="Times New Roman" w:eastAsia="Times New Roman" w:hAnsi="Times New Roman" w:cs="Times New Roman"/>
          <w:sz w:val="28"/>
          <w:szCs w:val="28"/>
        </w:rPr>
        <w:t xml:space="preserve">, Тюменская область, </w:t>
      </w:r>
      <w:r>
        <w:rPr>
          <w:rFonts w:ascii="Times New Roman" w:eastAsia="Times New Roman" w:hAnsi="Times New Roman" w:cs="Times New Roman"/>
          <w:sz w:val="28"/>
          <w:szCs w:val="28"/>
        </w:rPr>
        <w:t>Сургутский</w:t>
      </w:r>
      <w:r>
        <w:rPr>
          <w:rFonts w:ascii="Times New Roman" w:eastAsia="Times New Roman" w:hAnsi="Times New Roman" w:cs="Times New Roman"/>
          <w:sz w:val="28"/>
          <w:szCs w:val="28"/>
        </w:rPr>
        <w:t xml:space="preserve"> район, г. </w:t>
      </w:r>
      <w:r>
        <w:rPr>
          <w:rFonts w:ascii="Times New Roman" w:eastAsia="Times New Roman" w:hAnsi="Times New Roman" w:cs="Times New Roman"/>
          <w:sz w:val="28"/>
          <w:szCs w:val="28"/>
        </w:rPr>
        <w:t>Лянтор</w:t>
      </w:r>
      <w:r>
        <w:rPr>
          <w:rFonts w:ascii="Times New Roman" w:eastAsia="Times New Roman" w:hAnsi="Times New Roman" w:cs="Times New Roman"/>
          <w:sz w:val="28"/>
          <w:szCs w:val="28"/>
        </w:rPr>
        <w:t xml:space="preserve">, ул. Салавата </w:t>
      </w:r>
      <w:r>
        <w:rPr>
          <w:rFonts w:ascii="Times New Roman" w:eastAsia="Times New Roman" w:hAnsi="Times New Roman" w:cs="Times New Roman"/>
          <w:sz w:val="28"/>
          <w:szCs w:val="28"/>
        </w:rPr>
        <w:t>Юлаева</w:t>
      </w:r>
      <w:r>
        <w:rPr>
          <w:rFonts w:ascii="Times New Roman" w:eastAsia="Times New Roman" w:hAnsi="Times New Roman" w:cs="Times New Roman"/>
          <w:sz w:val="28"/>
          <w:szCs w:val="28"/>
        </w:rPr>
        <w:t xml:space="preserve">, д. 13, </w:t>
      </w:r>
    </w:p>
    <w:p>
      <w:pPr>
        <w:widowControl w:val="0"/>
        <w:spacing w:before="0" w:after="0" w:line="317" w:lineRule="atLeast"/>
        <w:ind w:left="10" w:right="29" w:firstLine="720"/>
        <w:jc w:val="both"/>
      </w:pPr>
      <w:r>
        <w:rPr>
          <w:rFonts w:ascii="Times New Roman" w:eastAsia="Times New Roman" w:hAnsi="Times New Roman" w:cs="Times New Roman"/>
          <w:sz w:val="28"/>
          <w:szCs w:val="28"/>
        </w:rPr>
        <w:t xml:space="preserve">с </w:t>
      </w:r>
      <w:r>
        <w:rPr>
          <w:rFonts w:ascii="Times New Roman" w:eastAsia="Times New Roman" w:hAnsi="Times New Roman" w:cs="Times New Roman"/>
          <w:sz w:val="28"/>
          <w:szCs w:val="28"/>
        </w:rPr>
        <w:t>участием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Кондратьевой</w:t>
      </w:r>
      <w:r>
        <w:rPr>
          <w:rFonts w:ascii="Times New Roman" w:eastAsia="Times New Roman" w:hAnsi="Times New Roman" w:cs="Times New Roman"/>
          <w:sz w:val="28"/>
          <w:szCs w:val="28"/>
        </w:rPr>
        <w:t xml:space="preserve"> О.А.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действующей на основании доверенности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25/8 от 20.01.2025 г. , предоставившей удостоверение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УРО № 027932</w:t>
      </w:r>
    </w:p>
    <w:p>
      <w:pPr>
        <w:widowControl w:val="0"/>
        <w:spacing w:before="0" w:after="0" w:line="317" w:lineRule="atLeast"/>
        <w:ind w:left="10" w:right="10" w:firstLine="710"/>
        <w:jc w:val="both"/>
      </w:pPr>
      <w:r>
        <w:rPr>
          <w:rFonts w:ascii="Times New Roman" w:eastAsia="Times New Roman" w:hAnsi="Times New Roman" w:cs="Times New Roman"/>
          <w:sz w:val="28"/>
          <w:szCs w:val="28"/>
        </w:rPr>
        <w:t>рассмотрев материалы дела об административном правонарушении, предусмотренном ч.</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 ст. 20.</w:t>
      </w:r>
      <w:r>
        <w:rPr>
          <w:rFonts w:ascii="Times New Roman" w:eastAsia="Times New Roman" w:hAnsi="Times New Roman" w:cs="Times New Roman"/>
          <w:sz w:val="28"/>
          <w:szCs w:val="28"/>
        </w:rPr>
        <w:t>3</w:t>
      </w:r>
      <w:r>
        <w:rPr>
          <w:rFonts w:ascii="Times New Roman" w:eastAsia="Times New Roman" w:hAnsi="Times New Roman" w:cs="Times New Roman"/>
          <w:sz w:val="28"/>
          <w:szCs w:val="28"/>
        </w:rPr>
        <w:t>5 Кодекса Российской Федерации об административных правонарушениях в отношении</w:t>
      </w:r>
      <w:r>
        <w:rPr>
          <w:rFonts w:ascii="Times New Roman" w:eastAsia="Times New Roman" w:hAnsi="Times New Roman" w:cs="Times New Roman"/>
          <w:sz w:val="28"/>
          <w:szCs w:val="28"/>
        </w:rPr>
        <w:t xml:space="preserve"> </w:t>
      </w:r>
    </w:p>
    <w:p>
      <w:pPr>
        <w:widowControl w:val="0"/>
        <w:spacing w:before="0" w:after="0" w:line="317" w:lineRule="atLeast"/>
        <w:ind w:left="10" w:right="10" w:firstLine="710"/>
        <w:jc w:val="both"/>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должностного лица</w:t>
      </w:r>
      <w:r>
        <w:rPr>
          <w:rFonts w:ascii="Times New Roman" w:eastAsia="Times New Roman" w:hAnsi="Times New Roman" w:cs="Times New Roman"/>
          <w:sz w:val="28"/>
          <w:szCs w:val="28"/>
        </w:rPr>
        <w:t xml:space="preserve"> Уткиной Ланы Владимировны, </w:t>
      </w:r>
      <w:r>
        <w:rPr>
          <w:rStyle w:val="cat-UserDefinedgrp-57rplc-12"/>
          <w:rFonts w:ascii="Times New Roman" w:eastAsia="Times New Roman" w:hAnsi="Times New Roman" w:cs="Times New Roman"/>
          <w:sz w:val="28"/>
          <w:szCs w:val="28"/>
        </w:rPr>
        <w:t>...</w:t>
      </w:r>
      <w:r>
        <w:rPr>
          <w:rFonts w:ascii="Times New Roman" w:eastAsia="Times New Roman" w:hAnsi="Times New Roman" w:cs="Times New Roman"/>
          <w:sz w:val="28"/>
          <w:szCs w:val="28"/>
        </w:rPr>
        <w:t>, работающей: МУК «</w:t>
      </w:r>
      <w:r>
        <w:rPr>
          <w:rFonts w:ascii="Times New Roman" w:eastAsia="Times New Roman" w:hAnsi="Times New Roman" w:cs="Times New Roman"/>
          <w:sz w:val="28"/>
          <w:szCs w:val="28"/>
        </w:rPr>
        <w:t>Лянторская</w:t>
      </w:r>
      <w:r>
        <w:rPr>
          <w:rFonts w:ascii="Times New Roman" w:eastAsia="Times New Roman" w:hAnsi="Times New Roman" w:cs="Times New Roman"/>
          <w:sz w:val="28"/>
          <w:szCs w:val="28"/>
        </w:rPr>
        <w:t xml:space="preserve"> централизованная библиотечная система» - директор</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ранее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не </w:t>
      </w:r>
      <w:r>
        <w:rPr>
          <w:rFonts w:ascii="Times New Roman" w:eastAsia="Times New Roman" w:hAnsi="Times New Roman" w:cs="Times New Roman"/>
          <w:sz w:val="28"/>
          <w:szCs w:val="28"/>
        </w:rPr>
        <w:t>привлека</w:t>
      </w:r>
      <w:r>
        <w:rPr>
          <w:rFonts w:ascii="Times New Roman" w:eastAsia="Times New Roman" w:hAnsi="Times New Roman" w:cs="Times New Roman"/>
          <w:sz w:val="28"/>
          <w:szCs w:val="28"/>
        </w:rPr>
        <w:t>вше</w:t>
      </w:r>
      <w:r>
        <w:rPr>
          <w:rFonts w:ascii="Times New Roman" w:eastAsia="Times New Roman" w:hAnsi="Times New Roman" w:cs="Times New Roman"/>
          <w:sz w:val="28"/>
          <w:szCs w:val="28"/>
        </w:rPr>
        <w:t>йся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 административной ответственности </w:t>
      </w:r>
      <w:r>
        <w:rPr>
          <w:rFonts w:ascii="Times New Roman" w:eastAsia="Times New Roman" w:hAnsi="Times New Roman" w:cs="Times New Roman"/>
          <w:sz w:val="28"/>
          <w:szCs w:val="28"/>
        </w:rPr>
        <w:t>за административные правонарушения, предусмотренные Главой 20 Кодекса Российской Федерации об а</w:t>
      </w:r>
      <w:r>
        <w:rPr>
          <w:rFonts w:ascii="Times New Roman" w:eastAsia="Times New Roman" w:hAnsi="Times New Roman" w:cs="Times New Roman"/>
          <w:sz w:val="28"/>
          <w:szCs w:val="28"/>
        </w:rPr>
        <w:t>дминистративных правонарушениях.</w:t>
      </w:r>
    </w:p>
    <w:p>
      <w:pPr>
        <w:widowControl w:val="0"/>
        <w:spacing w:before="0" w:after="0"/>
        <w:ind w:firstLine="720"/>
        <w:jc w:val="both"/>
        <w:rPr>
          <w:sz w:val="28"/>
          <w:szCs w:val="28"/>
        </w:rPr>
      </w:pPr>
      <w:r>
        <w:rPr>
          <w:rFonts w:ascii="Times New Roman" w:eastAsia="Times New Roman" w:hAnsi="Times New Roman" w:cs="Times New Roman"/>
          <w:sz w:val="28"/>
          <w:szCs w:val="28"/>
        </w:rPr>
        <w:t xml:space="preserve">Лицу, в отношении которого ведется производство по делу об административном правонарушении, </w:t>
      </w:r>
      <w:r>
        <w:rPr>
          <w:rFonts w:ascii="Times New Roman" w:eastAsia="Times New Roman" w:hAnsi="Times New Roman" w:cs="Times New Roman"/>
          <w:sz w:val="28"/>
          <w:szCs w:val="28"/>
        </w:rPr>
        <w:t>разъяснены права, предусмотренные ст. 25.1 Кодекса Российской Федерации об а</w:t>
      </w:r>
      <w:r>
        <w:rPr>
          <w:rFonts w:ascii="Times New Roman" w:eastAsia="Times New Roman" w:hAnsi="Times New Roman" w:cs="Times New Roman"/>
          <w:sz w:val="28"/>
          <w:szCs w:val="28"/>
        </w:rPr>
        <w:t xml:space="preserve">дминистративных </w:t>
      </w:r>
      <w:r>
        <w:rPr>
          <w:rFonts w:ascii="Times New Roman" w:eastAsia="Times New Roman" w:hAnsi="Times New Roman" w:cs="Times New Roman"/>
          <w:sz w:val="28"/>
          <w:szCs w:val="28"/>
        </w:rPr>
        <w:t>правонарушениях</w:t>
      </w:r>
      <w:r>
        <w:rPr>
          <w:rFonts w:ascii="Times New Roman" w:eastAsia="Times New Roman" w:hAnsi="Times New Roman" w:cs="Times New Roman"/>
          <w:sz w:val="28"/>
          <w:szCs w:val="28"/>
        </w:rPr>
        <w:t>.</w:t>
      </w:r>
    </w:p>
    <w:p>
      <w:pPr>
        <w:widowControl w:val="0"/>
        <w:spacing w:before="0" w:after="0"/>
        <w:ind w:firstLine="888"/>
        <w:jc w:val="center"/>
        <w:rPr>
          <w:sz w:val="28"/>
          <w:szCs w:val="28"/>
        </w:rPr>
      </w:pPr>
    </w:p>
    <w:p>
      <w:pPr>
        <w:widowControl w:val="0"/>
        <w:spacing w:before="0" w:after="0"/>
        <w:ind w:firstLine="888"/>
        <w:jc w:val="center"/>
        <w:rPr>
          <w:sz w:val="28"/>
          <w:szCs w:val="28"/>
        </w:rPr>
      </w:pPr>
      <w:r>
        <w:rPr>
          <w:rFonts w:ascii="Times New Roman" w:eastAsia="Times New Roman" w:hAnsi="Times New Roman" w:cs="Times New Roman"/>
          <w:sz w:val="28"/>
          <w:szCs w:val="28"/>
        </w:rPr>
        <w:t>установил:</w:t>
      </w:r>
    </w:p>
    <w:p>
      <w:pPr>
        <w:widowControl w:val="0"/>
        <w:spacing w:before="0" w:after="0"/>
        <w:ind w:firstLine="888"/>
        <w:jc w:val="both"/>
        <w:rPr>
          <w:sz w:val="28"/>
          <w:szCs w:val="28"/>
        </w:rPr>
      </w:pPr>
    </w:p>
    <w:p>
      <w:pPr>
        <w:widowControl w:val="0"/>
        <w:spacing w:before="0" w:after="0"/>
        <w:ind w:firstLine="888"/>
        <w:jc w:val="both"/>
        <w:rPr>
          <w:sz w:val="28"/>
          <w:szCs w:val="28"/>
        </w:rPr>
      </w:pPr>
      <w:r>
        <w:rPr>
          <w:rFonts w:ascii="Times New Roman" w:eastAsia="Times New Roman" w:hAnsi="Times New Roman" w:cs="Times New Roman"/>
          <w:sz w:val="28"/>
          <w:szCs w:val="28"/>
        </w:rPr>
        <w:t xml:space="preserve">15 января 2026 г. в 12:30 ч. </w:t>
      </w:r>
      <w:r>
        <w:rPr>
          <w:rFonts w:ascii="Times New Roman" w:eastAsia="Times New Roman" w:hAnsi="Times New Roman" w:cs="Times New Roman"/>
          <w:sz w:val="28"/>
          <w:szCs w:val="28"/>
        </w:rPr>
        <w:t>по адресу</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ул.Салавата</w:t>
      </w:r>
      <w:r>
        <w:rPr>
          <w:rFonts w:ascii="Times New Roman" w:eastAsia="Times New Roman" w:hAnsi="Times New Roman" w:cs="Times New Roman"/>
          <w:sz w:val="28"/>
          <w:szCs w:val="28"/>
        </w:rPr>
        <w:t xml:space="preserve"> Юлаева-13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г.п</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Лянтор</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Сургутский</w:t>
      </w:r>
      <w:r>
        <w:rPr>
          <w:rFonts w:ascii="Times New Roman" w:eastAsia="Times New Roman" w:hAnsi="Times New Roman" w:cs="Times New Roman"/>
          <w:sz w:val="28"/>
          <w:szCs w:val="28"/>
        </w:rPr>
        <w:t xml:space="preserve"> район</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ХМАО-Югры</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должностное лицо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директор </w:t>
      </w:r>
      <w:r>
        <w:rPr>
          <w:rFonts w:ascii="Times New Roman" w:eastAsia="Times New Roman" w:hAnsi="Times New Roman" w:cs="Times New Roman"/>
          <w:sz w:val="28"/>
          <w:szCs w:val="28"/>
        </w:rPr>
        <w:t>МУК «ЛЦБС») Утки</w:t>
      </w:r>
      <w:r>
        <w:rPr>
          <w:rFonts w:ascii="Times New Roman" w:eastAsia="Times New Roman" w:hAnsi="Times New Roman" w:cs="Times New Roman"/>
          <w:sz w:val="28"/>
          <w:szCs w:val="28"/>
        </w:rPr>
        <w:t>н</w:t>
      </w:r>
      <w:r>
        <w:rPr>
          <w:rFonts w:ascii="Times New Roman" w:eastAsia="Times New Roman" w:hAnsi="Times New Roman" w:cs="Times New Roman"/>
          <w:sz w:val="28"/>
          <w:szCs w:val="28"/>
        </w:rPr>
        <w:t>а Л.В.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не предприняла все зависящие от нее меры по соблюдению исполнения законодательства в области обеспечения антитеррористической защищенности объекта культуры </w:t>
      </w:r>
      <w:r>
        <w:rPr>
          <w:rFonts w:ascii="Times New Roman" w:eastAsia="Times New Roman" w:hAnsi="Times New Roman" w:cs="Times New Roman"/>
          <w:sz w:val="28"/>
          <w:szCs w:val="28"/>
        </w:rPr>
        <w:t>МУК «ЛЦБС»</w:t>
      </w:r>
      <w:r>
        <w:rPr>
          <w:rFonts w:ascii="Times New Roman" w:eastAsia="Times New Roman" w:hAnsi="Times New Roman" w:cs="Times New Roman"/>
          <w:sz w:val="28"/>
          <w:szCs w:val="28"/>
        </w:rPr>
        <w:t xml:space="preserve">, расположенного по адресу: </w:t>
      </w:r>
      <w:r>
        <w:rPr>
          <w:rFonts w:ascii="Times New Roman" w:eastAsia="Times New Roman" w:hAnsi="Times New Roman" w:cs="Times New Roman"/>
          <w:sz w:val="28"/>
          <w:szCs w:val="28"/>
        </w:rPr>
        <w:t>Сургутский</w:t>
      </w:r>
      <w:r>
        <w:rPr>
          <w:rFonts w:ascii="Times New Roman" w:eastAsia="Times New Roman" w:hAnsi="Times New Roman" w:cs="Times New Roman"/>
          <w:sz w:val="28"/>
          <w:szCs w:val="28"/>
        </w:rPr>
        <w:t xml:space="preserve"> район, г. </w:t>
      </w:r>
      <w:r>
        <w:rPr>
          <w:rFonts w:ascii="Times New Roman" w:eastAsia="Times New Roman" w:hAnsi="Times New Roman" w:cs="Times New Roman"/>
          <w:sz w:val="28"/>
          <w:szCs w:val="28"/>
        </w:rPr>
        <w:t>Лянтор</w:t>
      </w:r>
      <w:r>
        <w:rPr>
          <w:rFonts w:ascii="Times New Roman" w:eastAsia="Times New Roman" w:hAnsi="Times New Roman" w:cs="Times New Roman"/>
          <w:sz w:val="28"/>
          <w:szCs w:val="28"/>
        </w:rPr>
        <w:t xml:space="preserve"> ул. Салавата </w:t>
      </w:r>
      <w:r>
        <w:rPr>
          <w:rFonts w:ascii="Times New Roman" w:eastAsia="Times New Roman" w:hAnsi="Times New Roman" w:cs="Times New Roman"/>
          <w:sz w:val="28"/>
          <w:szCs w:val="28"/>
        </w:rPr>
        <w:t>Юлаева</w:t>
      </w:r>
      <w:r>
        <w:rPr>
          <w:rFonts w:ascii="Times New Roman" w:eastAsia="Times New Roman" w:hAnsi="Times New Roman" w:cs="Times New Roman"/>
          <w:sz w:val="28"/>
          <w:szCs w:val="28"/>
        </w:rPr>
        <w:t>, д. 13</w:t>
      </w:r>
      <w:r>
        <w:rPr>
          <w:rFonts w:ascii="Times New Roman" w:eastAsia="Times New Roman" w:hAnsi="Times New Roman" w:cs="Times New Roman"/>
          <w:sz w:val="28"/>
          <w:szCs w:val="28"/>
        </w:rPr>
        <w:t xml:space="preserve">, а следовательно, совершила административное правонарушение, ответственность за которое предусмотрена частью 1 статьи 20.35 Кодекса Российской Федерации об административных правонарушениях - нарушение требований к антитеррористической защищенности объектов (территорий), за исключением случаев, предусмотренных частью 2 статьи 20.35, статьями 11.15.1 и 20.30 КоАП РФ, если эти действия не содержат признаков уголовно наказуемого деяния, выразившееся в форме бездействия в виде не оборудования объекта </w:t>
      </w:r>
      <w:r>
        <w:rPr>
          <w:rFonts w:ascii="Times New Roman" w:eastAsia="Times New Roman" w:hAnsi="Times New Roman" w:cs="Times New Roman"/>
          <w:sz w:val="28"/>
          <w:szCs w:val="28"/>
        </w:rPr>
        <w:t xml:space="preserve">МУК «ЛЦБС», расположенного по адресу: </w:t>
      </w:r>
      <w:r>
        <w:rPr>
          <w:rFonts w:ascii="Times New Roman" w:eastAsia="Times New Roman" w:hAnsi="Times New Roman" w:cs="Times New Roman"/>
          <w:sz w:val="28"/>
          <w:szCs w:val="28"/>
        </w:rPr>
        <w:t>Сургутский</w:t>
      </w:r>
      <w:r>
        <w:rPr>
          <w:rFonts w:ascii="Times New Roman" w:eastAsia="Times New Roman" w:hAnsi="Times New Roman" w:cs="Times New Roman"/>
          <w:sz w:val="28"/>
          <w:szCs w:val="28"/>
        </w:rPr>
        <w:t xml:space="preserve"> район, г. </w:t>
      </w:r>
      <w:r>
        <w:rPr>
          <w:rFonts w:ascii="Times New Roman" w:eastAsia="Times New Roman" w:hAnsi="Times New Roman" w:cs="Times New Roman"/>
          <w:sz w:val="28"/>
          <w:szCs w:val="28"/>
        </w:rPr>
        <w:t>Лянтор</w:t>
      </w:r>
      <w:r>
        <w:rPr>
          <w:rFonts w:ascii="Times New Roman" w:eastAsia="Times New Roman" w:hAnsi="Times New Roman" w:cs="Times New Roman"/>
          <w:sz w:val="28"/>
          <w:szCs w:val="28"/>
        </w:rPr>
        <w:t xml:space="preserve"> ул. Салавата </w:t>
      </w:r>
      <w:r>
        <w:rPr>
          <w:rFonts w:ascii="Times New Roman" w:eastAsia="Times New Roman" w:hAnsi="Times New Roman" w:cs="Times New Roman"/>
          <w:sz w:val="28"/>
          <w:szCs w:val="28"/>
        </w:rPr>
        <w:t>Юлаева</w:t>
      </w:r>
      <w:r>
        <w:rPr>
          <w:rFonts w:ascii="Times New Roman" w:eastAsia="Times New Roman" w:hAnsi="Times New Roman" w:cs="Times New Roman"/>
          <w:sz w:val="28"/>
          <w:szCs w:val="28"/>
        </w:rPr>
        <w:t>, д. 13,</w:t>
      </w:r>
      <w:r>
        <w:rPr>
          <w:rFonts w:ascii="Times New Roman" w:eastAsia="Times New Roman" w:hAnsi="Times New Roman" w:cs="Times New Roman"/>
          <w:sz w:val="28"/>
          <w:szCs w:val="28"/>
        </w:rPr>
        <w:t xml:space="preserve"> системами экстренного оповещения работников объектов (территорий) и иных </w:t>
      </w:r>
      <w:r>
        <w:rPr>
          <w:rFonts w:ascii="Times New Roman" w:eastAsia="Times New Roman" w:hAnsi="Times New Roman" w:cs="Times New Roman"/>
          <w:sz w:val="28"/>
          <w:szCs w:val="28"/>
        </w:rPr>
        <w:t xml:space="preserve">лиц, находящихся на объектах (территориях), о потенциальной угрозе возникновения или о возникновении чрезвычайной ситуации, так как имеющаяся на объекте система охранно-пожарной сигнализации и оповещения людей о пожаре, не имеет возможности использования микрофона и не является системой экстренного оповещения работников объекта (территорий) и иных лиц, находящихся на объекте (территориях), о потенциальной угрозе возникновения или о возникновении чрезвычайной ситуации, то есть нарушение </w:t>
      </w:r>
      <w:r>
        <w:rPr>
          <w:rFonts w:ascii="Times New Roman" w:eastAsia="Times New Roman" w:hAnsi="Times New Roman" w:cs="Times New Roman"/>
          <w:sz w:val="28"/>
          <w:szCs w:val="28"/>
        </w:rPr>
        <w:t>пп</w:t>
      </w:r>
      <w:r>
        <w:rPr>
          <w:rFonts w:ascii="Times New Roman" w:eastAsia="Times New Roman" w:hAnsi="Times New Roman" w:cs="Times New Roman"/>
          <w:sz w:val="28"/>
          <w:szCs w:val="28"/>
        </w:rPr>
        <w:t xml:space="preserve">. «з» п. 25 постановления Правительства РФ от 11.02.2017 № 176 «Об утверждении требований к антитеррористической защищенности объектов (территорий) в сфере культуры и формы паспорта безопасности этих объектов (территорий)» (далее — ПП 176). Действие (бездействие) директора </w:t>
      </w:r>
      <w:r>
        <w:rPr>
          <w:rFonts w:ascii="Times New Roman" w:eastAsia="Times New Roman" w:hAnsi="Times New Roman" w:cs="Times New Roman"/>
          <w:sz w:val="28"/>
          <w:szCs w:val="28"/>
        </w:rPr>
        <w:t>МУК «ЛЦБС»</w:t>
      </w:r>
      <w:r>
        <w:rPr>
          <w:rFonts w:ascii="Times New Roman" w:eastAsia="Times New Roman" w:hAnsi="Times New Roman" w:cs="Times New Roman"/>
          <w:sz w:val="28"/>
          <w:szCs w:val="28"/>
        </w:rPr>
        <w:t xml:space="preserve"> Уткиной Ланы Владимировны не относятся к случаям, предусмотренным ч. 2 ст. 20.35 КоАП РФ, статьям 11.15.1 и 20.30 КоАП РФ, и не содержат признаков уголовно наказуемого деяния. </w:t>
      </w:r>
    </w:p>
    <w:p>
      <w:pPr>
        <w:widowControl w:val="0"/>
        <w:spacing w:before="0" w:after="0"/>
        <w:ind w:firstLine="674"/>
        <w:jc w:val="both"/>
        <w:rPr>
          <w:sz w:val="28"/>
          <w:szCs w:val="28"/>
        </w:rPr>
      </w:pPr>
      <w:r>
        <w:rPr>
          <w:rFonts w:ascii="Times New Roman" w:eastAsia="Times New Roman" w:hAnsi="Times New Roman" w:cs="Times New Roman"/>
          <w:sz w:val="28"/>
          <w:szCs w:val="28"/>
        </w:rPr>
        <w:t>Уткина Л.В. в судебном заседании вину в совершении правонарушения признала.</w:t>
      </w:r>
      <w:r>
        <w:rPr>
          <w:rFonts w:ascii="Times New Roman" w:eastAsia="Times New Roman" w:hAnsi="Times New Roman" w:cs="Times New Roman"/>
          <w:sz w:val="28"/>
          <w:szCs w:val="28"/>
        </w:rPr>
        <w:t xml:space="preserve"> </w:t>
      </w:r>
    </w:p>
    <w:p>
      <w:pPr>
        <w:widowControl w:val="0"/>
        <w:spacing w:before="0" w:after="0"/>
        <w:ind w:firstLine="720"/>
        <w:jc w:val="both"/>
        <w:rPr>
          <w:sz w:val="28"/>
          <w:szCs w:val="28"/>
        </w:rPr>
      </w:pPr>
      <w:r>
        <w:rPr>
          <w:rFonts w:ascii="Times New Roman" w:eastAsia="Times New Roman" w:hAnsi="Times New Roman" w:cs="Times New Roman"/>
          <w:sz w:val="28"/>
          <w:szCs w:val="28"/>
        </w:rPr>
        <w:t>Вина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Уткиной Л.В.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совершении административного правонарушения, предусмотренного ч. 1 ст. 20.35 Кодекса Российской Федерации об административных правонарушениях подтверждается следующими доказательствами:</w:t>
      </w:r>
    </w:p>
    <w:p>
      <w:pPr>
        <w:widowControl w:val="0"/>
        <w:spacing w:before="0" w:after="0"/>
        <w:ind w:firstLine="72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Протоколом об административном правонарушении /л.д.7-16/, рапортом Инспектора ГООО ПОО </w:t>
      </w:r>
      <w:r>
        <w:rPr>
          <w:rFonts w:ascii="Times New Roman" w:eastAsia="Times New Roman" w:hAnsi="Times New Roman" w:cs="Times New Roman"/>
          <w:sz w:val="28"/>
          <w:szCs w:val="28"/>
        </w:rPr>
        <w:t>Сургутского</w:t>
      </w:r>
      <w:r>
        <w:rPr>
          <w:rFonts w:ascii="Times New Roman" w:eastAsia="Times New Roman" w:hAnsi="Times New Roman" w:cs="Times New Roman"/>
          <w:sz w:val="28"/>
          <w:szCs w:val="28"/>
        </w:rPr>
        <w:t xml:space="preserve"> МОВО -филиал ФГКУ УВО ВНГ России по ХМАО-Югре </w:t>
      </w:r>
      <w:r>
        <w:rPr>
          <w:rFonts w:ascii="Times New Roman" w:eastAsia="Times New Roman" w:hAnsi="Times New Roman" w:cs="Times New Roman"/>
          <w:sz w:val="28"/>
          <w:szCs w:val="28"/>
        </w:rPr>
        <w:t>/л.д.17</w:t>
      </w:r>
      <w:r>
        <w:rPr>
          <w:rFonts w:ascii="Times New Roman" w:eastAsia="Times New Roman" w:hAnsi="Times New Roman" w:cs="Times New Roman"/>
          <w:sz w:val="28"/>
          <w:szCs w:val="28"/>
        </w:rPr>
        <w:t>-18</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решение от 26.12.2006 г. №48 /л.д.29, Выписка из ЕГРЮЛ</w:t>
      </w:r>
      <w:r>
        <w:rPr>
          <w:rFonts w:ascii="Times New Roman" w:eastAsia="Times New Roman" w:hAnsi="Times New Roman" w:cs="Times New Roman"/>
          <w:sz w:val="28"/>
          <w:szCs w:val="28"/>
        </w:rPr>
        <w:t>,л.д.30-38/, Устав /л.д.39-47/</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приказ№82кот 28.04.2017 г.</w:t>
      </w:r>
      <w:r>
        <w:rPr>
          <w:rFonts w:ascii="Times New Roman" w:eastAsia="Times New Roman" w:hAnsi="Times New Roman" w:cs="Times New Roman"/>
          <w:sz w:val="28"/>
          <w:szCs w:val="28"/>
        </w:rPr>
        <w:t xml:space="preserve"> о назначении </w:t>
      </w:r>
      <w:r>
        <w:rPr>
          <w:rFonts w:ascii="Times New Roman" w:eastAsia="Times New Roman" w:hAnsi="Times New Roman" w:cs="Times New Roman"/>
          <w:sz w:val="28"/>
          <w:szCs w:val="28"/>
        </w:rPr>
        <w:t>Уткиной Л.В.</w:t>
      </w:r>
      <w:r>
        <w:rPr>
          <w:rFonts w:ascii="Times New Roman" w:eastAsia="Times New Roman" w:hAnsi="Times New Roman" w:cs="Times New Roman"/>
          <w:sz w:val="28"/>
          <w:szCs w:val="28"/>
        </w:rPr>
        <w:t xml:space="preserve"> на должность </w:t>
      </w:r>
      <w:r>
        <w:rPr>
          <w:rFonts w:ascii="Times New Roman" w:eastAsia="Times New Roman" w:hAnsi="Times New Roman" w:cs="Times New Roman"/>
          <w:sz w:val="28"/>
          <w:szCs w:val="28"/>
        </w:rPr>
        <w:t xml:space="preserve">директор </w:t>
      </w:r>
      <w:r>
        <w:rPr>
          <w:rFonts w:ascii="Times New Roman" w:eastAsia="Times New Roman" w:hAnsi="Times New Roman" w:cs="Times New Roman"/>
          <w:sz w:val="28"/>
          <w:szCs w:val="28"/>
        </w:rPr>
        <w:t>МУК «ЛЦБС»/л.д.48/</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Постановление главы </w:t>
      </w:r>
      <w:r>
        <w:rPr>
          <w:rFonts w:ascii="Times New Roman" w:eastAsia="Times New Roman" w:hAnsi="Times New Roman" w:cs="Times New Roman"/>
          <w:sz w:val="28"/>
          <w:szCs w:val="28"/>
        </w:rPr>
        <w:t>г.п</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Лянтор</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28.04.2017 г.№503,/л.д.49/,</w:t>
      </w:r>
      <w:r>
        <w:rPr>
          <w:rFonts w:ascii="Times New Roman" w:eastAsia="Times New Roman" w:hAnsi="Times New Roman" w:cs="Times New Roman"/>
          <w:sz w:val="28"/>
          <w:szCs w:val="28"/>
        </w:rPr>
        <w:t xml:space="preserve"> срочным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трудов</w:t>
      </w:r>
      <w:r>
        <w:rPr>
          <w:rFonts w:ascii="Times New Roman" w:eastAsia="Times New Roman" w:hAnsi="Times New Roman" w:cs="Times New Roman"/>
          <w:sz w:val="28"/>
          <w:szCs w:val="28"/>
        </w:rPr>
        <w:t>ым</w:t>
      </w:r>
      <w:r>
        <w:rPr>
          <w:rFonts w:ascii="Times New Roman" w:eastAsia="Times New Roman" w:hAnsi="Times New Roman" w:cs="Times New Roman"/>
          <w:sz w:val="28"/>
          <w:szCs w:val="28"/>
        </w:rPr>
        <w:t xml:space="preserve"> договор</w:t>
      </w:r>
      <w:r>
        <w:rPr>
          <w:rFonts w:ascii="Times New Roman" w:eastAsia="Times New Roman" w:hAnsi="Times New Roman" w:cs="Times New Roman"/>
          <w:sz w:val="28"/>
          <w:szCs w:val="28"/>
        </w:rPr>
        <w:t>ом</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 xml:space="preserve">28.04.2017 г. № 1/2017 с </w:t>
      </w:r>
      <w:r>
        <w:rPr>
          <w:rFonts w:ascii="Times New Roman" w:eastAsia="Times New Roman" w:hAnsi="Times New Roman" w:cs="Times New Roman"/>
          <w:sz w:val="28"/>
          <w:szCs w:val="28"/>
        </w:rPr>
        <w:t>доп</w:t>
      </w:r>
      <w:r>
        <w:rPr>
          <w:rFonts w:ascii="Times New Roman" w:eastAsia="Times New Roman" w:hAnsi="Times New Roman" w:cs="Times New Roman"/>
          <w:sz w:val="28"/>
          <w:szCs w:val="28"/>
        </w:rPr>
        <w:t xml:space="preserve"> соглашениями 1,2,3,4,5 с Уткиной Л.В.</w:t>
      </w:r>
      <w:r>
        <w:rPr>
          <w:rFonts w:ascii="Times New Roman" w:eastAsia="Times New Roman" w:hAnsi="Times New Roman" w:cs="Times New Roman"/>
          <w:sz w:val="28"/>
          <w:szCs w:val="28"/>
        </w:rPr>
        <w:t xml:space="preserve"> заключен на неопределенный срок</w:t>
      </w:r>
      <w:r>
        <w:rPr>
          <w:rFonts w:ascii="Times New Roman" w:eastAsia="Times New Roman" w:hAnsi="Times New Roman" w:cs="Times New Roman"/>
          <w:sz w:val="28"/>
          <w:szCs w:val="28"/>
        </w:rPr>
        <w:t>, Приказ от 13.10.2021 г. №195 о назначении Уткиной Л.В. уполномоченным лицом на решение задач в области ГО антитеррористической безопасности в МУК «ЛЦБС».</w:t>
      </w:r>
    </w:p>
    <w:p>
      <w:pPr>
        <w:widowControl w:val="0"/>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соответствии с паспортом безопасности указанного объекта, утвержденным 21 февраля 2023 года, объект относится к 3 (третьей) категории опасности.</w:t>
      </w:r>
    </w:p>
    <w:p>
      <w:pPr>
        <w:widowControl w:val="0"/>
        <w:tabs>
          <w:tab w:val="left" w:pos="709"/>
        </w:tabs>
        <w:spacing w:before="0" w:after="0"/>
        <w:jc w:val="both"/>
        <w:rPr>
          <w:sz w:val="28"/>
          <w:szCs w:val="28"/>
        </w:rPr>
      </w:pPr>
      <w:r>
        <w:rPr>
          <w:sz w:val="28"/>
          <w:szCs w:val="28"/>
        </w:rPr>
        <w:tab/>
      </w:r>
      <w:r>
        <w:rPr>
          <w:rFonts w:ascii="Times New Roman" w:eastAsia="Times New Roman" w:hAnsi="Times New Roman" w:cs="Times New Roman"/>
          <w:sz w:val="28"/>
          <w:szCs w:val="28"/>
        </w:rPr>
        <w:t>В ходе проведения обследования указанного объекта и изучения конструктивных и технических характеристик объекта (территории), организации его функционирования, действующих мер по обеспечению безопасного функционирования объекта (территории), проверки состояния антитеррористической защищенности объекта (территории), в числе прочего была проверена система оповещения и управления эвакуацией людей на объекте (территории).</w:t>
      </w:r>
    </w:p>
    <w:p>
      <w:pPr>
        <w:widowControl w:val="0"/>
        <w:tabs>
          <w:tab w:val="left" w:pos="709"/>
        </w:tabs>
        <w:spacing w:before="0" w:after="0"/>
        <w:jc w:val="both"/>
        <w:rPr>
          <w:sz w:val="28"/>
          <w:szCs w:val="28"/>
        </w:rPr>
      </w:pPr>
      <w:r>
        <w:rPr>
          <w:sz w:val="28"/>
          <w:szCs w:val="28"/>
        </w:rPr>
        <w:tab/>
      </w:r>
      <w:r>
        <w:rPr>
          <w:rFonts w:ascii="Tinos" w:eastAsia="Tinos" w:hAnsi="Tinos" w:cs="Tinos"/>
          <w:sz w:val="28"/>
          <w:szCs w:val="28"/>
        </w:rPr>
        <w:t>Т</w:t>
      </w:r>
      <w:r>
        <w:rPr>
          <w:rFonts w:ascii="Times New Roman" w:eastAsia="Times New Roman" w:hAnsi="Times New Roman" w:cs="Times New Roman"/>
          <w:sz w:val="28"/>
          <w:szCs w:val="28"/>
        </w:rPr>
        <w:t>ребования к антитеррористической защищенности объектов (территорий) в сфере культуры и формы паспорта безопасности этих объектов (территорий), утверждены ПП 176.</w:t>
      </w:r>
    </w:p>
    <w:p>
      <w:pPr>
        <w:widowControl w:val="0"/>
        <w:tabs>
          <w:tab w:val="left" w:pos="709"/>
        </w:tabs>
        <w:spacing w:before="0" w:after="0"/>
        <w:jc w:val="both"/>
        <w:rPr>
          <w:sz w:val="28"/>
          <w:szCs w:val="28"/>
        </w:rPr>
      </w:pPr>
      <w:r>
        <w:rPr>
          <w:sz w:val="28"/>
          <w:szCs w:val="28"/>
        </w:rPr>
        <w:tab/>
      </w:r>
      <w:r>
        <w:rPr>
          <w:rFonts w:ascii="Times New Roman" w:eastAsia="Times New Roman" w:hAnsi="Times New Roman" w:cs="Times New Roman"/>
          <w:sz w:val="28"/>
          <w:szCs w:val="28"/>
        </w:rPr>
        <w:t>Согласно п. 3 ПП 176, ответственность за обеспечение антитеррористической защищенности объектов (территорий) возлагается на руководителей органов (организаций) в сфере культуры, являющихся правообладателями объектов (территории), а также на должностных лиц, осуществляющих непосредственное руководство деятельностью работников объектов (территорий).</w:t>
      </w:r>
    </w:p>
    <w:p>
      <w:pPr>
        <w:widowControl w:val="0"/>
        <w:spacing w:before="0" w:after="0"/>
        <w:ind w:firstLine="540"/>
        <w:jc w:val="both"/>
        <w:rPr>
          <w:sz w:val="28"/>
          <w:szCs w:val="28"/>
        </w:rPr>
      </w:pPr>
      <w:r>
        <w:rPr>
          <w:rFonts w:ascii="Times New Roman" w:eastAsia="Times New Roman" w:hAnsi="Times New Roman" w:cs="Times New Roman"/>
          <w:sz w:val="28"/>
          <w:szCs w:val="28"/>
        </w:rPr>
        <w:t>В соответствии с п. 20 ПП 176 антитеррористическая защищенность объектов (территорий) обеспечивается путем осуществления мероприятий в целях:</w:t>
      </w:r>
    </w:p>
    <w:p>
      <w:pPr>
        <w:widowControl w:val="0"/>
        <w:spacing w:before="0" w:after="0"/>
        <w:ind w:firstLine="540"/>
        <w:jc w:val="both"/>
        <w:rPr>
          <w:sz w:val="28"/>
          <w:szCs w:val="28"/>
        </w:rPr>
      </w:pPr>
      <w:r>
        <w:rPr>
          <w:rFonts w:ascii="Times New Roman" w:eastAsia="Times New Roman" w:hAnsi="Times New Roman" w:cs="Times New Roman"/>
          <w:sz w:val="28"/>
          <w:szCs w:val="28"/>
        </w:rPr>
        <w:t>а) воспрепятствования неправомерному проникновению на объекты (территории);</w:t>
      </w:r>
    </w:p>
    <w:p>
      <w:pPr>
        <w:widowControl w:val="0"/>
        <w:spacing w:before="0" w:after="0"/>
        <w:ind w:firstLine="540"/>
        <w:jc w:val="both"/>
        <w:rPr>
          <w:sz w:val="28"/>
          <w:szCs w:val="28"/>
        </w:rPr>
      </w:pPr>
      <w:r>
        <w:rPr>
          <w:rFonts w:ascii="Times New Roman" w:eastAsia="Times New Roman" w:hAnsi="Times New Roman" w:cs="Times New Roman"/>
          <w:sz w:val="28"/>
          <w:szCs w:val="28"/>
        </w:rPr>
        <w:t xml:space="preserve">б) выявления </w:t>
      </w:r>
      <w:r>
        <w:rPr>
          <w:rFonts w:ascii="Times New Roman" w:eastAsia="Times New Roman" w:hAnsi="Times New Roman" w:cs="Times New Roman"/>
          <w:sz w:val="28"/>
          <w:szCs w:val="28"/>
        </w:rPr>
        <w:t>потенциальных нарушителей</w:t>
      </w:r>
      <w:r>
        <w:rPr>
          <w:rFonts w:ascii="Times New Roman" w:eastAsia="Times New Roman" w:hAnsi="Times New Roman" w:cs="Times New Roman"/>
          <w:sz w:val="28"/>
          <w:szCs w:val="28"/>
        </w:rPr>
        <w:t xml:space="preserve"> установленных на объектах (территориях) режимов и (или) признаков подготовки или совершения террористического акта;</w:t>
      </w:r>
    </w:p>
    <w:p>
      <w:pPr>
        <w:widowControl w:val="0"/>
        <w:spacing w:before="0" w:after="0"/>
        <w:ind w:firstLine="540"/>
        <w:jc w:val="both"/>
        <w:rPr>
          <w:sz w:val="28"/>
          <w:szCs w:val="28"/>
        </w:rPr>
      </w:pPr>
      <w:r>
        <w:rPr>
          <w:rFonts w:ascii="Times New Roman" w:eastAsia="Times New Roman" w:hAnsi="Times New Roman" w:cs="Times New Roman"/>
          <w:sz w:val="28"/>
          <w:szCs w:val="28"/>
        </w:rPr>
        <w:t>в) пресечения попыток совершения террористических актов на объектах (территориях);</w:t>
      </w:r>
    </w:p>
    <w:p>
      <w:pPr>
        <w:widowControl w:val="0"/>
        <w:spacing w:before="0" w:after="0"/>
        <w:ind w:firstLine="540"/>
        <w:jc w:val="both"/>
        <w:rPr>
          <w:sz w:val="28"/>
          <w:szCs w:val="28"/>
        </w:rPr>
      </w:pPr>
      <w:r>
        <w:rPr>
          <w:rFonts w:ascii="Times New Roman" w:eastAsia="Times New Roman" w:hAnsi="Times New Roman" w:cs="Times New Roman"/>
          <w:sz w:val="28"/>
          <w:szCs w:val="28"/>
        </w:rPr>
        <w:t>г) минимизации возможных последствий и ликвидации угрозы террористических актов на объектах (территориях);</w:t>
      </w:r>
    </w:p>
    <w:p>
      <w:pPr>
        <w:widowControl w:val="0"/>
        <w:spacing w:before="0" w:after="0"/>
        <w:ind w:firstLine="540"/>
        <w:jc w:val="both"/>
        <w:rPr>
          <w:sz w:val="28"/>
          <w:szCs w:val="28"/>
        </w:rPr>
      </w:pPr>
      <w:r>
        <w:rPr>
          <w:rFonts w:ascii="Times New Roman" w:eastAsia="Times New Roman" w:hAnsi="Times New Roman" w:cs="Times New Roman"/>
          <w:sz w:val="28"/>
          <w:szCs w:val="28"/>
        </w:rPr>
        <w:t>д) обеспечения защиты служебной информации ограниченного распространения, содержащейся в паспорте безопасности объекта (территории), иных документах и на других материальных носителях информации, в том числе служебной информации ограниченного распространения о принимаемых мерах по антитеррористической защищенности объектов (территорий);</w:t>
      </w:r>
    </w:p>
    <w:p>
      <w:pPr>
        <w:widowControl w:val="0"/>
        <w:spacing w:before="0" w:after="0"/>
        <w:ind w:firstLine="540"/>
        <w:jc w:val="both"/>
        <w:rPr>
          <w:sz w:val="28"/>
          <w:szCs w:val="28"/>
        </w:rPr>
      </w:pPr>
      <w:r>
        <w:rPr>
          <w:rFonts w:ascii="Times New Roman" w:eastAsia="Times New Roman" w:hAnsi="Times New Roman" w:cs="Times New Roman"/>
          <w:sz w:val="28"/>
          <w:szCs w:val="28"/>
        </w:rPr>
        <w:t>е) выявления и предотвращения несанкционированного проноса (провоза) на объект (территорию) и применения на объекте (территории) токсичных химикатов, отравляющих веществ и патогенных биологических агентов, в том числе при их получении посредством почтовых отправлений.</w:t>
      </w:r>
    </w:p>
    <w:p>
      <w:pPr>
        <w:widowControl w:val="0"/>
        <w:spacing w:before="0" w:after="0"/>
        <w:ind w:firstLine="540"/>
        <w:jc w:val="both"/>
        <w:rPr>
          <w:sz w:val="28"/>
          <w:szCs w:val="28"/>
        </w:rPr>
      </w:pPr>
      <w:r>
        <w:rPr>
          <w:rFonts w:ascii="Times New Roman" w:eastAsia="Times New Roman" w:hAnsi="Times New Roman" w:cs="Times New Roman"/>
          <w:sz w:val="28"/>
          <w:szCs w:val="28"/>
        </w:rPr>
        <w:t xml:space="preserve">В соответствии с </w:t>
      </w:r>
      <w:r>
        <w:rPr>
          <w:rFonts w:ascii="Times New Roman" w:eastAsia="Times New Roman" w:hAnsi="Times New Roman" w:cs="Times New Roman"/>
          <w:sz w:val="28"/>
          <w:szCs w:val="28"/>
        </w:rPr>
        <w:t>пп</w:t>
      </w:r>
      <w:r>
        <w:rPr>
          <w:rFonts w:ascii="Times New Roman" w:eastAsia="Times New Roman" w:hAnsi="Times New Roman" w:cs="Times New Roman"/>
          <w:sz w:val="28"/>
          <w:szCs w:val="28"/>
        </w:rPr>
        <w:t xml:space="preserve">. «в» п. 24 ПП 176 минимизация возможных последствий и ликвидации угрозы террористических актов на объектах (территориях) достигается посредством своевременного оповещения работников объектов (территорий) и иных лиц, находящихся на объектах (территориях) о безопасной и беспрепятственной эвакуации, обеспечения технических возможностей эвакуации. </w:t>
      </w:r>
    </w:p>
    <w:p>
      <w:pPr>
        <w:widowControl w:val="0"/>
        <w:tabs>
          <w:tab w:val="left" w:pos="709"/>
        </w:tabs>
        <w:spacing w:before="0" w:after="0"/>
        <w:jc w:val="both"/>
        <w:rPr>
          <w:sz w:val="28"/>
          <w:szCs w:val="28"/>
        </w:rPr>
      </w:pPr>
      <w:r>
        <w:rPr>
          <w:sz w:val="28"/>
          <w:szCs w:val="28"/>
        </w:rPr>
        <w:tab/>
      </w:r>
      <w:r>
        <w:rPr>
          <w:rFonts w:ascii="Times New Roman" w:eastAsia="Times New Roman" w:hAnsi="Times New Roman" w:cs="Times New Roman"/>
          <w:sz w:val="28"/>
          <w:szCs w:val="28"/>
        </w:rPr>
        <w:t xml:space="preserve">В соответствии с </w:t>
      </w:r>
      <w:r>
        <w:rPr>
          <w:rFonts w:ascii="Times New Roman" w:eastAsia="Times New Roman" w:hAnsi="Times New Roman" w:cs="Times New Roman"/>
          <w:sz w:val="28"/>
          <w:szCs w:val="28"/>
        </w:rPr>
        <w:t>пп</w:t>
      </w:r>
      <w:r>
        <w:rPr>
          <w:rFonts w:ascii="Times New Roman" w:eastAsia="Times New Roman" w:hAnsi="Times New Roman" w:cs="Times New Roman"/>
          <w:sz w:val="28"/>
          <w:szCs w:val="28"/>
        </w:rPr>
        <w:t>. «з» п. 25 ПП 176 в целях обеспечения необходимой степени антитеррористической защищенности объектов (территорий) независимо от присвоенной им категории осуществляется оборудование объектов (территорий) системами экстренного оповещения работников объектов (территорий) и иных лиц, находящихся на объектах (территориях), о потенциальной угрозе возникновения или о возникновении чрезвычайной ситуации.</w:t>
      </w:r>
    </w:p>
    <w:p>
      <w:pPr>
        <w:widowControl w:val="0"/>
        <w:tabs>
          <w:tab w:val="left" w:pos="709"/>
        </w:tabs>
        <w:spacing w:before="0" w:after="0"/>
        <w:jc w:val="both"/>
        <w:rPr>
          <w:sz w:val="28"/>
          <w:szCs w:val="28"/>
        </w:rPr>
      </w:pPr>
      <w:r>
        <w:rPr>
          <w:sz w:val="28"/>
          <w:szCs w:val="28"/>
        </w:rPr>
        <w:tab/>
      </w:r>
      <w:r>
        <w:rPr>
          <w:rFonts w:ascii="Times New Roman" w:eastAsia="Times New Roman" w:hAnsi="Times New Roman" w:cs="Times New Roman"/>
          <w:sz w:val="28"/>
          <w:szCs w:val="28"/>
        </w:rPr>
        <w:t xml:space="preserve">Согласно </w:t>
      </w:r>
      <w:r>
        <w:rPr>
          <w:rFonts w:ascii="Times New Roman" w:eastAsia="Times New Roman" w:hAnsi="Times New Roman" w:cs="Times New Roman"/>
          <w:sz w:val="28"/>
          <w:szCs w:val="28"/>
        </w:rPr>
        <w:t>п. 2.6</w:t>
      </w:r>
      <w:r>
        <w:rPr>
          <w:rFonts w:ascii="Times New Roman" w:eastAsia="Times New Roman" w:hAnsi="Times New Roman" w:cs="Times New Roman"/>
          <w:sz w:val="28"/>
          <w:szCs w:val="28"/>
        </w:rPr>
        <w:t xml:space="preserve">, 5.1 Акта обследования и </w:t>
      </w:r>
      <w:r>
        <w:rPr>
          <w:rFonts w:ascii="Times New Roman" w:eastAsia="Times New Roman" w:hAnsi="Times New Roman" w:cs="Times New Roman"/>
          <w:sz w:val="28"/>
          <w:szCs w:val="28"/>
        </w:rPr>
        <w:t>категоририрования</w:t>
      </w:r>
      <w:r>
        <w:rPr>
          <w:rFonts w:ascii="Times New Roman" w:eastAsia="Times New Roman" w:hAnsi="Times New Roman" w:cs="Times New Roman"/>
          <w:sz w:val="28"/>
          <w:szCs w:val="28"/>
        </w:rPr>
        <w:t xml:space="preserve"> объект </w:t>
      </w:r>
      <w:r>
        <w:rPr>
          <w:rFonts w:ascii="Times New Roman" w:eastAsia="Times New Roman" w:hAnsi="Times New Roman" w:cs="Times New Roman"/>
          <w:sz w:val="28"/>
          <w:szCs w:val="28"/>
        </w:rPr>
        <w:t>МУК «ЛЦБС»</w:t>
      </w:r>
      <w:r>
        <w:rPr>
          <w:rFonts w:ascii="Times New Roman" w:eastAsia="Times New Roman" w:hAnsi="Times New Roman" w:cs="Times New Roman"/>
          <w:sz w:val="28"/>
          <w:szCs w:val="28"/>
        </w:rPr>
        <w:t xml:space="preserve"> не оборудован системой экстренного оповещения работников объекта (территории) и иных лиц, находящихся на объектах (территориях), о потенциальной угрозе возникновения или о возникновении чрезвычайной ситуации, так как имеющаяся на объекте система охранно-пожарной сигнализации и оповещения людей о пожаре, не имеет возможности использования микрофона и не является системой экстренного оповещения работников объектов (территорий) и иных лиц, находящихся на объектах (территориях), о потенциальной угрозе возникновения или о возникновении чрезвычайной ситуации,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что свидетельствует о нарушении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пп</w:t>
      </w:r>
      <w:r>
        <w:rPr>
          <w:rFonts w:ascii="Times New Roman" w:eastAsia="Times New Roman" w:hAnsi="Times New Roman" w:cs="Times New Roman"/>
          <w:sz w:val="28"/>
          <w:szCs w:val="28"/>
        </w:rPr>
        <w:t xml:space="preserve"> «з» п. 25 ПП 176.</w:t>
      </w:r>
    </w:p>
    <w:p>
      <w:pPr>
        <w:widowControl w:val="0"/>
        <w:tabs>
          <w:tab w:val="left" w:pos="709"/>
        </w:tabs>
        <w:spacing w:before="0" w:after="0"/>
        <w:jc w:val="both"/>
        <w:rPr>
          <w:sz w:val="28"/>
          <w:szCs w:val="28"/>
        </w:rPr>
      </w:pPr>
      <w:r>
        <w:rPr>
          <w:sz w:val="28"/>
          <w:szCs w:val="28"/>
        </w:rPr>
        <w:tab/>
      </w:r>
      <w:r>
        <w:rPr>
          <w:rFonts w:ascii="Tinos" w:eastAsia="Tinos" w:hAnsi="Tinos" w:cs="Tinos"/>
          <w:sz w:val="28"/>
          <w:szCs w:val="28"/>
        </w:rPr>
        <w:t>Невыполнение требований к антитеррористической защищенности объекта свидетельствует о нарушении законодательства о противодействии терроризму, создает угрозу жизни и здоровью неопределенного круга лиц, невозможность своевременного предупреждения и устранения последствий совершения террористического акта, противоречит охраняемым законом интересам общества и государства.</w:t>
      </w:r>
    </w:p>
    <w:p>
      <w:pPr>
        <w:widowControl w:val="0"/>
        <w:tabs>
          <w:tab w:val="left" w:pos="709"/>
        </w:tabs>
        <w:spacing w:before="0" w:after="0"/>
        <w:jc w:val="both"/>
        <w:rPr>
          <w:sz w:val="28"/>
          <w:szCs w:val="28"/>
        </w:rPr>
      </w:pPr>
      <w:r>
        <w:rPr>
          <w:sz w:val="28"/>
          <w:szCs w:val="28"/>
        </w:rPr>
        <w:tab/>
      </w:r>
      <w:r>
        <w:rPr>
          <w:rFonts w:ascii="Tinos" w:eastAsia="Tinos" w:hAnsi="Tinos" w:cs="Tinos"/>
          <w:sz w:val="28"/>
          <w:szCs w:val="28"/>
        </w:rPr>
        <w:t xml:space="preserve">Правообладателем объекта культуры, расположенного по адресу: </w:t>
      </w:r>
      <w:r>
        <w:rPr>
          <w:rFonts w:ascii="Tinos" w:eastAsia="Tinos" w:hAnsi="Tinos" w:cs="Tinos"/>
          <w:sz w:val="28"/>
          <w:szCs w:val="28"/>
        </w:rPr>
        <w:t>Сургутский</w:t>
      </w:r>
      <w:r>
        <w:rPr>
          <w:rFonts w:ascii="Tinos" w:eastAsia="Tinos" w:hAnsi="Tinos" w:cs="Tinos"/>
          <w:sz w:val="28"/>
          <w:szCs w:val="28"/>
        </w:rPr>
        <w:t xml:space="preserve"> район, г. </w:t>
      </w:r>
      <w:r>
        <w:rPr>
          <w:rFonts w:ascii="Tinos" w:eastAsia="Tinos" w:hAnsi="Tinos" w:cs="Tinos"/>
          <w:sz w:val="28"/>
          <w:szCs w:val="28"/>
        </w:rPr>
        <w:t>Лянтор</w:t>
      </w:r>
      <w:r>
        <w:rPr>
          <w:rFonts w:ascii="Tinos" w:eastAsia="Tinos" w:hAnsi="Tinos" w:cs="Tinos"/>
          <w:sz w:val="28"/>
          <w:szCs w:val="28"/>
        </w:rPr>
        <w:t xml:space="preserve"> ул. Салавата </w:t>
      </w:r>
      <w:r>
        <w:rPr>
          <w:rFonts w:ascii="Tinos" w:eastAsia="Tinos" w:hAnsi="Tinos" w:cs="Tinos"/>
          <w:sz w:val="28"/>
          <w:szCs w:val="28"/>
        </w:rPr>
        <w:t>Юлаева</w:t>
      </w:r>
      <w:r>
        <w:rPr>
          <w:rFonts w:ascii="Tinos" w:eastAsia="Tinos" w:hAnsi="Tinos" w:cs="Tinos"/>
          <w:sz w:val="28"/>
          <w:szCs w:val="28"/>
        </w:rPr>
        <w:t>, д. 13</w:t>
      </w:r>
      <w:r>
        <w:rPr>
          <w:rFonts w:ascii="Tinos" w:eastAsia="Tinos" w:hAnsi="Tinos" w:cs="Tinos"/>
          <w:sz w:val="28"/>
          <w:szCs w:val="28"/>
        </w:rPr>
        <w:t xml:space="preserve">, является </w:t>
      </w:r>
      <w:r>
        <w:rPr>
          <w:rFonts w:ascii="Tinos" w:eastAsia="Tinos" w:hAnsi="Tinos" w:cs="Tinos"/>
          <w:sz w:val="28"/>
          <w:szCs w:val="28"/>
        </w:rPr>
        <w:t>МУК «ЛЦБС»</w:t>
      </w:r>
      <w:r>
        <w:rPr>
          <w:rFonts w:ascii="Tinos" w:eastAsia="Tinos" w:hAnsi="Tinos" w:cs="Tinos"/>
          <w:sz w:val="28"/>
          <w:szCs w:val="28"/>
        </w:rPr>
        <w:t xml:space="preserve">, руководство которым осуществляет директор Уткина Лана Владимировна. </w:t>
      </w:r>
    </w:p>
    <w:p>
      <w:pPr>
        <w:widowControl w:val="0"/>
        <w:spacing w:before="0" w:after="0"/>
        <w:ind w:firstLine="720"/>
        <w:jc w:val="both"/>
        <w:rPr>
          <w:sz w:val="28"/>
          <w:szCs w:val="28"/>
        </w:rPr>
      </w:pPr>
      <w:r>
        <w:rPr>
          <w:rFonts w:ascii="Times New Roman" w:eastAsia="Times New Roman" w:hAnsi="Times New Roman" w:cs="Times New Roman"/>
          <w:sz w:val="28"/>
          <w:szCs w:val="28"/>
        </w:rPr>
        <w:t>В соответствии с Концепцией противодействия терроризму в РФ, утвержденной Президентом РФ 05.10.2009 общегосударственная система противодействия терроризму представляет собой совокупность субъектов противодействия терроризму и нормативных правовых актов, регулирующих их деятельность по выявлению, предупреждению (профилактике), пресечению, раскрытию и расследованию террористической деятельности, минимизации и (или) ликвидации последствий проявлений терроризма. Субъектами противодействия терроризму являются уполномоченные органы государственной власти и органы местного самоуправления, в компетенцию которых входит проведение мероприятий по противодействию терроризму, негосударственные организации и объединения.</w:t>
      </w:r>
    </w:p>
    <w:p>
      <w:pPr>
        <w:widowControl w:val="0"/>
        <w:spacing w:before="0" w:after="0"/>
        <w:ind w:firstLine="720"/>
        <w:jc w:val="both"/>
        <w:rPr>
          <w:sz w:val="28"/>
          <w:szCs w:val="28"/>
        </w:rPr>
      </w:pPr>
      <w:r>
        <w:rPr>
          <w:rFonts w:ascii="Times New Roman" w:eastAsia="Times New Roman" w:hAnsi="Times New Roman" w:cs="Times New Roman"/>
          <w:sz w:val="28"/>
          <w:szCs w:val="28"/>
        </w:rPr>
        <w:t>В соответствии со статьей 1 Федерального закона от 6 марта 2006 года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35-ФЗ «О противодействии терроризму», правовую основу противодействия терроризму составляют Конституция Российской Федерации, общепризнанные принципы и нормы международного права,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нормативные правовые акты Правительства Российской Федерации, а также принимаемые в соответствии с ними нормативные правовые акты других федеральных органов государственной власти.</w:t>
      </w:r>
    </w:p>
    <w:p>
      <w:pPr>
        <w:widowControl w:val="0"/>
        <w:spacing w:before="0" w:after="0"/>
        <w:ind w:firstLine="720"/>
        <w:jc w:val="both"/>
        <w:rPr>
          <w:sz w:val="28"/>
          <w:szCs w:val="28"/>
        </w:rPr>
      </w:pPr>
      <w:r>
        <w:rPr>
          <w:rFonts w:ascii="Times New Roman" w:eastAsia="Times New Roman" w:hAnsi="Times New Roman" w:cs="Times New Roman"/>
          <w:sz w:val="28"/>
          <w:szCs w:val="28"/>
        </w:rPr>
        <w:t>Согласно п. 4 ст. 3 Федерального закона от 06.03.2006 № 35-ФЗ «О противодействии терроризму», противодействие терроризму это деятельность органов государственной власти и органов местного самоуправления, а также физических и юридических лиц по:</w:t>
      </w:r>
    </w:p>
    <w:p>
      <w:pPr>
        <w:widowControl w:val="0"/>
        <w:spacing w:before="0" w:after="0"/>
        <w:ind w:firstLine="720"/>
        <w:jc w:val="both"/>
        <w:rPr>
          <w:sz w:val="28"/>
          <w:szCs w:val="28"/>
        </w:rPr>
      </w:pPr>
      <w:r>
        <w:rPr>
          <w:rFonts w:ascii="Times New Roman" w:eastAsia="Times New Roman" w:hAnsi="Times New Roman" w:cs="Times New Roman"/>
          <w:sz w:val="28"/>
          <w:szCs w:val="28"/>
        </w:rPr>
        <w:t>а)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w:t>
      </w:r>
    </w:p>
    <w:p>
      <w:pPr>
        <w:widowControl w:val="0"/>
        <w:spacing w:before="0" w:after="0"/>
        <w:ind w:firstLine="720"/>
        <w:jc w:val="both"/>
        <w:rPr>
          <w:sz w:val="28"/>
          <w:szCs w:val="28"/>
        </w:rPr>
      </w:pPr>
      <w:r>
        <w:rPr>
          <w:rFonts w:ascii="Times New Roman" w:eastAsia="Times New Roman" w:hAnsi="Times New Roman" w:cs="Times New Roman"/>
          <w:sz w:val="28"/>
          <w:szCs w:val="28"/>
        </w:rPr>
        <w:t>б) выявлению, предупреждению, пресечению, раскрытию и расследованию террористического акта (борьба с терроризмом);</w:t>
      </w:r>
    </w:p>
    <w:p>
      <w:pPr>
        <w:widowControl w:val="0"/>
        <w:spacing w:before="0" w:after="0"/>
        <w:ind w:firstLine="720"/>
        <w:jc w:val="both"/>
        <w:rPr>
          <w:sz w:val="28"/>
          <w:szCs w:val="28"/>
        </w:rPr>
      </w:pPr>
      <w:r>
        <w:rPr>
          <w:rFonts w:ascii="Times New Roman" w:eastAsia="Times New Roman" w:hAnsi="Times New Roman" w:cs="Times New Roman"/>
          <w:sz w:val="28"/>
          <w:szCs w:val="28"/>
        </w:rPr>
        <w:t>в) минимизации и (или) ликвидации последствий проявлений терроризма.</w:t>
      </w:r>
    </w:p>
    <w:p>
      <w:pPr>
        <w:widowControl w:val="0"/>
        <w:spacing w:before="0" w:after="0"/>
        <w:ind w:firstLine="720"/>
        <w:jc w:val="both"/>
        <w:rPr>
          <w:sz w:val="28"/>
          <w:szCs w:val="28"/>
        </w:rPr>
      </w:pPr>
      <w:r>
        <w:rPr>
          <w:rFonts w:ascii="Times New Roman" w:eastAsia="Times New Roman" w:hAnsi="Times New Roman" w:cs="Times New Roman"/>
          <w:sz w:val="28"/>
          <w:szCs w:val="28"/>
        </w:rPr>
        <w:t xml:space="preserve">В силу п.6 ст.3 Федерального закона от 06.03.2006 № 35-ФЗ </w:t>
      </w:r>
      <w:r>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«О противодействии терроризму» антитеррористическая защищенность объекта (территории) - состояние защищенности здания, строения, сооружения, иного объекта, места массового пребывания людей, препятствующее совершению террористического акта. </w:t>
      </w:r>
    </w:p>
    <w:p>
      <w:pPr>
        <w:widowControl w:val="0"/>
        <w:spacing w:before="0" w:after="0"/>
        <w:ind w:firstLine="720"/>
        <w:jc w:val="both"/>
        <w:rPr>
          <w:sz w:val="28"/>
          <w:szCs w:val="28"/>
        </w:rPr>
      </w:pPr>
      <w:r>
        <w:rPr>
          <w:rFonts w:ascii="Times New Roman" w:eastAsia="Times New Roman" w:hAnsi="Times New Roman" w:cs="Times New Roman"/>
          <w:sz w:val="28"/>
          <w:szCs w:val="28"/>
        </w:rPr>
        <w:t>Согласно п. 11 Концепции противодействия терроризму в Российской Федерации, утвержденной Президентом РФ 05.10.2009, одной из основных задач противодействия терроризму является обеспечение безопасности граждан и антитеррористической защищенности потенциальных объектов террористических посягательств, в том числе объектов с массовым пребыванием людей.</w:t>
      </w:r>
    </w:p>
    <w:p>
      <w:pPr>
        <w:widowControl w:val="0"/>
        <w:spacing w:before="0" w:after="0"/>
        <w:ind w:firstLine="720"/>
        <w:jc w:val="both"/>
        <w:rPr>
          <w:sz w:val="28"/>
          <w:szCs w:val="28"/>
        </w:rPr>
      </w:pPr>
      <w:r>
        <w:rPr>
          <w:rFonts w:ascii="Times New Roman" w:eastAsia="Times New Roman" w:hAnsi="Times New Roman" w:cs="Times New Roman"/>
          <w:sz w:val="28"/>
          <w:szCs w:val="28"/>
        </w:rPr>
        <w:t>На основании пункта 4 части 2 статьи 5 Федерального закона от 6 марта 2006 года № 35 - ФЗ «О противодействии терроризму», Правительство Российской Федерации устанавливает обязательные для выполнения требования к антитеррористической защищенности объектов (территорий), категории объектов (территорий), порядок разработки указанных требований и контроля за их выполнением, порядок разработки и форму паспорта безопасности таких объектов (территорий) (за исключением объектов транспортной инфраструктуры, транспортных средств и объектов топливно-энергетического комплекса).</w:t>
      </w:r>
    </w:p>
    <w:p>
      <w:pPr>
        <w:widowControl w:val="0"/>
        <w:tabs>
          <w:tab w:val="left" w:pos="709"/>
        </w:tabs>
        <w:spacing w:before="0" w:after="0"/>
        <w:jc w:val="both"/>
        <w:rPr>
          <w:sz w:val="28"/>
          <w:szCs w:val="28"/>
        </w:rPr>
      </w:pPr>
      <w:r>
        <w:rPr>
          <w:sz w:val="28"/>
          <w:szCs w:val="28"/>
        </w:rPr>
        <w:tab/>
      </w:r>
      <w:r>
        <w:rPr>
          <w:rFonts w:ascii="Times New Roman" w:eastAsia="Times New Roman" w:hAnsi="Times New Roman" w:cs="Times New Roman"/>
          <w:sz w:val="28"/>
          <w:szCs w:val="28"/>
        </w:rPr>
        <w:t xml:space="preserve">В соответствии с постановлением Администрации городского поселения </w:t>
      </w:r>
      <w:r>
        <w:rPr>
          <w:rFonts w:ascii="Times New Roman" w:eastAsia="Times New Roman" w:hAnsi="Times New Roman" w:cs="Times New Roman"/>
          <w:sz w:val="28"/>
          <w:szCs w:val="28"/>
        </w:rPr>
        <w:t>Лянтор</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Сургутского</w:t>
      </w:r>
      <w:r>
        <w:rPr>
          <w:rFonts w:ascii="Times New Roman" w:eastAsia="Times New Roman" w:hAnsi="Times New Roman" w:cs="Times New Roman"/>
          <w:sz w:val="28"/>
          <w:szCs w:val="28"/>
        </w:rPr>
        <w:t xml:space="preserve"> района ХМАО-Югры № 503 от 28 апреля 2017 года на должность директора МУК «ЛЦБС» назначена Уткина Лана Владимировна, полномочия которой определены трудовым договором № 1/2017 от 28 апреля 2017 года в редакции дополнительных соглашений от 23 апреля 2018 г., 09 июня 2018, 21 августа 2018, 21 февраля 2019, 5 февраля 2020 года на неопределенный срок.</w:t>
      </w:r>
    </w:p>
    <w:p>
      <w:pPr>
        <w:widowControl w:val="0"/>
        <w:tabs>
          <w:tab w:val="left" w:pos="709"/>
        </w:tabs>
        <w:spacing w:before="0" w:after="0"/>
        <w:jc w:val="both"/>
        <w:rPr>
          <w:sz w:val="28"/>
          <w:szCs w:val="28"/>
        </w:rPr>
      </w:pPr>
      <w:r>
        <w:rPr>
          <w:sz w:val="28"/>
          <w:szCs w:val="28"/>
        </w:rPr>
        <w:tab/>
      </w:r>
      <w:r>
        <w:rPr>
          <w:rFonts w:ascii="Times New Roman" w:eastAsia="Times New Roman" w:hAnsi="Times New Roman" w:cs="Times New Roman"/>
          <w:sz w:val="28"/>
          <w:szCs w:val="28"/>
        </w:rPr>
        <w:t xml:space="preserve">В соответствии с разделом 5 Устава МУК «ЛЦБС», утвержденного, 22 апреля 2024 г., директор Учреждения без доверенности действует от имени Учреждения, представляет без доверенности интересы Учреждения в государственных органах местного самоуправления, организациях различных форм собственности, судах, органах дознания и следствия; в соответствии с законодательством использует имущество и распоряжение средствами Учреждения, заключает договоры с организациями различных форм собственности, выдает доверенности на право совершать действия от имени Учреждения, открывает лицевые счета; издает в пределах своей компетенции приказы и распоряжения, организует контроль за их исполнением; распоряжается средствами, полученными от осуществления Учреждением деятельности, приносящие доходы; осуществляет функции работодателя в отношении работников Учреждения в соответствии с Трудовым кодексом Российской Федерации, муниципальными правовыми актами; обеспечивает соблюдение правил и норм по охране труда, пожарной безопасности, санитарно-гигиенического и противоэпидемического режимов; руководит организационной, методической и административно-хозяйственной деятельностью Учреждения; издает приказы и утверждает инструкции по вопросам, входящим в компетенцию Учреждения, обязательные для всех работников, то есть выполняет организационно-распорядительные и административно-хозяйственные функции. </w:t>
      </w:r>
    </w:p>
    <w:p>
      <w:pPr>
        <w:widowControl w:val="0"/>
        <w:tabs>
          <w:tab w:val="left" w:pos="709"/>
        </w:tabs>
        <w:spacing w:before="0" w:after="0"/>
        <w:jc w:val="both"/>
        <w:rPr>
          <w:sz w:val="28"/>
          <w:szCs w:val="28"/>
        </w:rPr>
      </w:pPr>
      <w:r>
        <w:rPr>
          <w:sz w:val="28"/>
          <w:szCs w:val="28"/>
        </w:rPr>
        <w:tab/>
      </w:r>
      <w:r>
        <w:rPr>
          <w:rFonts w:ascii="Times New Roman" w:eastAsia="Times New Roman" w:hAnsi="Times New Roman" w:cs="Times New Roman"/>
          <w:sz w:val="28"/>
          <w:szCs w:val="28"/>
        </w:rPr>
        <w:t xml:space="preserve">В соответствии с разделом 2 трудового договора № 1/2017 от 28 апреля 2017 г. директор обязан обеспечивать своевременное и качественной выполнение всех договоров и обязательств Учреждения; обеспечивать работника Учреждения безопасные условия труда, соответствующие государственными нормативным требованиям охраны труда, а так же социальные гарантии в соответствии с законодательством Российской Федерации; создавать и соблюдать условия, обеспечивающие деятельность представителей работников, в соответствии с трудовым законодательством, коллективным договором и соглашениями. </w:t>
      </w:r>
    </w:p>
    <w:p>
      <w:pPr>
        <w:widowControl w:val="0"/>
        <w:tabs>
          <w:tab w:val="left" w:pos="709"/>
        </w:tabs>
        <w:spacing w:before="0" w:after="0"/>
        <w:jc w:val="both"/>
        <w:rPr>
          <w:sz w:val="28"/>
          <w:szCs w:val="28"/>
        </w:rPr>
      </w:pPr>
      <w:r>
        <w:rPr>
          <w:sz w:val="28"/>
          <w:szCs w:val="28"/>
        </w:rPr>
        <w:tab/>
      </w:r>
      <w:r>
        <w:rPr>
          <w:rFonts w:ascii="Times New Roman" w:eastAsia="Times New Roman" w:hAnsi="Times New Roman" w:cs="Times New Roman"/>
          <w:sz w:val="28"/>
          <w:szCs w:val="28"/>
        </w:rPr>
        <w:t xml:space="preserve"> В соответствии с разделом 6 трудового договора директор несет ответственность за неисполнение или ненадлежащее исполнение обязанностей, предусмотренных законодательством Российской Федерации и настоящим трудовым договором.</w:t>
      </w:r>
    </w:p>
    <w:p>
      <w:pPr>
        <w:widowControl w:val="0"/>
        <w:tabs>
          <w:tab w:val="left" w:pos="709"/>
        </w:tabs>
        <w:spacing w:before="0" w:after="0"/>
        <w:jc w:val="both"/>
        <w:rPr>
          <w:sz w:val="28"/>
          <w:szCs w:val="28"/>
        </w:rPr>
      </w:pPr>
      <w:r>
        <w:rPr>
          <w:sz w:val="28"/>
          <w:szCs w:val="28"/>
        </w:rPr>
        <w:tab/>
      </w:r>
      <w:r>
        <w:rPr>
          <w:rFonts w:ascii="Times New Roman" w:eastAsia="Times New Roman" w:hAnsi="Times New Roman" w:cs="Times New Roman"/>
          <w:sz w:val="28"/>
          <w:szCs w:val="28"/>
        </w:rPr>
        <w:t xml:space="preserve">В соответствии со ст.2.4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 В примечании к ст.2.4 КоАП РФ указано, что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организаций, несут административную ответственность как должностные лица. </w:t>
      </w:r>
    </w:p>
    <w:p>
      <w:pPr>
        <w:widowControl w:val="0"/>
        <w:tabs>
          <w:tab w:val="left" w:pos="709"/>
        </w:tabs>
        <w:spacing w:before="0" w:after="0"/>
        <w:ind w:right="55"/>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p>
    <w:p>
      <w:pPr>
        <w:widowControl w:val="0"/>
        <w:spacing w:before="0" w:after="0"/>
        <w:ind w:firstLine="709"/>
        <w:jc w:val="both"/>
        <w:rPr>
          <w:sz w:val="28"/>
          <w:szCs w:val="28"/>
        </w:rPr>
      </w:pPr>
      <w:r>
        <w:rPr>
          <w:rFonts w:ascii="Times New Roman" w:eastAsia="Times New Roman" w:hAnsi="Times New Roman" w:cs="Times New Roman"/>
          <w:sz w:val="28"/>
          <w:szCs w:val="28"/>
        </w:rPr>
        <w:t>На основании</w:t>
      </w:r>
      <w:r>
        <w:rPr>
          <w:rFonts w:ascii="Times New Roman" w:eastAsia="Times New Roman" w:hAnsi="Times New Roman" w:cs="Times New Roman"/>
          <w:sz w:val="28"/>
          <w:szCs w:val="28"/>
        </w:rPr>
        <w:t xml:space="preserve"> ч.3.1 ст.5 Федерального закона №35-ФЗ юридические лица выполняют требования к антитеррористической защищенности объектов (территорий), используемых для осуществления своей деятельности и находящихся в их собственности или принадлежащих им на ином законном основании. </w:t>
      </w:r>
    </w:p>
    <w:p>
      <w:pPr>
        <w:widowControl w:val="0"/>
        <w:spacing w:before="0" w:after="0"/>
        <w:ind w:firstLine="709"/>
        <w:jc w:val="both"/>
        <w:rPr>
          <w:sz w:val="28"/>
          <w:szCs w:val="28"/>
        </w:rPr>
      </w:pPr>
      <w:r>
        <w:rPr>
          <w:rFonts w:ascii="Times New Roman" w:eastAsia="Times New Roman" w:hAnsi="Times New Roman" w:cs="Times New Roman"/>
          <w:sz w:val="28"/>
          <w:szCs w:val="28"/>
        </w:rPr>
        <w:t xml:space="preserve">Постановлением Правительства РФ от 06.03.2015 № 202 утверждены требования к антитеррористической защищенности объектов спорта и формы паспорта безопасности объектов спорта (далее – Требования). </w:t>
      </w:r>
    </w:p>
    <w:p>
      <w:pPr>
        <w:widowControl w:val="0"/>
        <w:spacing w:before="0" w:after="0"/>
        <w:ind w:firstLine="709"/>
        <w:jc w:val="both"/>
        <w:rPr>
          <w:sz w:val="28"/>
          <w:szCs w:val="28"/>
        </w:rPr>
      </w:pPr>
      <w:r>
        <w:rPr>
          <w:rFonts w:ascii="Times New Roman" w:eastAsia="Times New Roman" w:hAnsi="Times New Roman" w:cs="Times New Roman"/>
          <w:sz w:val="28"/>
          <w:szCs w:val="28"/>
        </w:rPr>
        <w:t xml:space="preserve">Согласно п.1 Требований настоящие требования устанавливают обязательные для выполнения организационные, инженерно-технические, правовые и иные мероприятия по обеспечению антитеррористической защищенности объектов недвижимого имущества и комплексов недвижимого имущества, специально предназначенных для проведения физкультурных мероприятий и (или) спортивных мероприятий (далее - объекты спорта), включая проведение категорирования объектов спорта, осуществление контроля за выполнением настоящих требований и разработку паспорта безопасности объектов спорта. </w:t>
      </w:r>
    </w:p>
    <w:p>
      <w:pPr>
        <w:widowControl w:val="0"/>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 </w:t>
      </w:r>
      <w:r>
        <w:rPr>
          <w:rFonts w:ascii="Times New Roman" w:eastAsia="Times New Roman" w:hAnsi="Times New Roman" w:cs="Times New Roman"/>
          <w:sz w:val="28"/>
          <w:szCs w:val="28"/>
        </w:rPr>
        <w:t>п.п</w:t>
      </w:r>
      <w:r>
        <w:rPr>
          <w:rFonts w:ascii="Times New Roman" w:eastAsia="Times New Roman" w:hAnsi="Times New Roman" w:cs="Times New Roman"/>
          <w:sz w:val="28"/>
          <w:szCs w:val="28"/>
        </w:rPr>
        <w:t xml:space="preserve">. 2, 3 Требований ответственность за обеспечение антитеррористической защищенности объекта спорта </w:t>
      </w:r>
      <w:r>
        <w:rPr>
          <w:rFonts w:ascii="Times New Roman" w:eastAsia="Times New Roman" w:hAnsi="Times New Roman" w:cs="Times New Roman"/>
          <w:sz w:val="28"/>
          <w:szCs w:val="28"/>
        </w:rPr>
        <w:t>возлагается на руководителя юридического лица, являющегося собственником объекта спорта или использующего его на ином законном основании, или физическое лицо, являющееся собственником объекта спорта или использующее его на ином законном основании (далее - ответственное лицо), если иное не установлено законодательством Российской Федерации</w:t>
      </w:r>
      <w:r>
        <w:rPr>
          <w:rFonts w:ascii="Times New Roman" w:eastAsia="Times New Roman" w:hAnsi="Times New Roman" w:cs="Times New Roman"/>
          <w:sz w:val="28"/>
          <w:szCs w:val="28"/>
        </w:rPr>
        <w:t xml:space="preserve">. Обеспечение антитеррористической защищенности объектов спорта осуществляется за счет средств лиц, являющихся собственниками объектов спорта или использующих объекты спорта на ином законном основании, если иное не установлено законодательством Российской Федерации. </w:t>
      </w:r>
    </w:p>
    <w:p>
      <w:pPr>
        <w:widowControl w:val="0"/>
        <w:spacing w:before="0" w:after="0"/>
        <w:jc w:val="both"/>
        <w:rPr>
          <w:sz w:val="28"/>
          <w:szCs w:val="28"/>
        </w:rPr>
      </w:pPr>
      <w:r>
        <w:rPr>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Исследовав, </w:t>
      </w:r>
      <w:r>
        <w:rPr>
          <w:rFonts w:ascii="Times New Roman" w:eastAsia="Times New Roman" w:hAnsi="Times New Roman" w:cs="Times New Roman"/>
          <w:sz w:val="28"/>
          <w:szCs w:val="28"/>
        </w:rPr>
        <w:t xml:space="preserve">материалы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выслушав </w:t>
      </w:r>
      <w:r>
        <w:rPr>
          <w:rFonts w:ascii="Times New Roman" w:eastAsia="Times New Roman" w:hAnsi="Times New Roman" w:cs="Times New Roman"/>
          <w:sz w:val="28"/>
          <w:szCs w:val="28"/>
        </w:rPr>
        <w:t>Уткину Л.В. ,</w:t>
      </w:r>
      <w:r>
        <w:rPr>
          <w:rFonts w:ascii="Times New Roman" w:eastAsia="Times New Roman" w:hAnsi="Times New Roman" w:cs="Times New Roman"/>
          <w:sz w:val="28"/>
          <w:szCs w:val="28"/>
        </w:rPr>
        <w:t xml:space="preserve"> мнение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старшего инспектора группы организации охраны объектов подлежащих обязательной охране ФГКУ «УВО ВНГ России по Ханты-Мансийскому округу—Югре» Кондратьевой О.А. , и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инспектора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Родионова А.С.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действующую на основании доверенности №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25/165</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12</w:t>
      </w:r>
      <w:r>
        <w:rPr>
          <w:rFonts w:ascii="Times New Roman" w:eastAsia="Times New Roman" w:hAnsi="Times New Roman" w:cs="Times New Roman"/>
          <w:sz w:val="28"/>
          <w:szCs w:val="28"/>
        </w:rPr>
        <w:t>.12.202</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г.</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полагавших ,</w:t>
      </w:r>
      <w:r>
        <w:rPr>
          <w:rFonts w:ascii="Times New Roman" w:eastAsia="Times New Roman" w:hAnsi="Times New Roman" w:cs="Times New Roman"/>
          <w:sz w:val="28"/>
          <w:szCs w:val="28"/>
        </w:rPr>
        <w:t xml:space="preserve"> что вина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Уткиной</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Л.В.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полностью доказана собранными по делу доказательствами и просят привлечь е</w:t>
      </w:r>
      <w:r>
        <w:rPr>
          <w:rFonts w:ascii="Times New Roman" w:eastAsia="Times New Roman" w:hAnsi="Times New Roman" w:cs="Times New Roman"/>
          <w:sz w:val="28"/>
          <w:szCs w:val="28"/>
        </w:rPr>
        <w:t>ё</w:t>
      </w:r>
      <w:r>
        <w:rPr>
          <w:rFonts w:ascii="Times New Roman" w:eastAsia="Times New Roman" w:hAnsi="Times New Roman" w:cs="Times New Roman"/>
          <w:sz w:val="28"/>
          <w:szCs w:val="28"/>
        </w:rPr>
        <w:t xml:space="preserve"> к административной ответственности в виде административного </w:t>
      </w:r>
      <w:r>
        <w:rPr>
          <w:rFonts w:ascii="Times New Roman" w:eastAsia="Times New Roman" w:hAnsi="Times New Roman" w:cs="Times New Roman"/>
          <w:sz w:val="28"/>
          <w:szCs w:val="28"/>
        </w:rPr>
        <w:t>штрафа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судья приходит к выводу, что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вина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Уткиной Л.В.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совершении административного правонарушения, предусмотренного ч. 1 ст. 20.35 </w:t>
      </w:r>
      <w:r>
        <w:rPr>
          <w:rFonts w:ascii="Times New Roman" w:eastAsia="Times New Roman" w:hAnsi="Times New Roman" w:cs="Times New Roman"/>
          <w:spacing w:val="1"/>
          <w:sz w:val="28"/>
          <w:szCs w:val="28"/>
        </w:rPr>
        <w:t xml:space="preserve">Кодекса Российской Федерации об административных </w:t>
      </w:r>
      <w:r>
        <w:rPr>
          <w:rFonts w:ascii="Times New Roman" w:eastAsia="Times New Roman" w:hAnsi="Times New Roman" w:cs="Times New Roman"/>
          <w:spacing w:val="1"/>
          <w:sz w:val="28"/>
          <w:szCs w:val="28"/>
        </w:rPr>
        <w:t>правонарушениях</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Нарушение</w:t>
      </w:r>
      <w:r>
        <w:rPr>
          <w:rFonts w:ascii="Times New Roman" w:eastAsia="Times New Roman" w:hAnsi="Times New Roman" w:cs="Times New Roman"/>
          <w:sz w:val="28"/>
          <w:szCs w:val="28"/>
        </w:rPr>
        <w:t xml:space="preserve"> </w:t>
      </w:r>
      <w:hyperlink r:id="rId4" w:anchor="/multilink/12125267/paragraph/9252/number/0" w:history="1">
        <w:r>
          <w:rPr>
            <w:rFonts w:ascii="Times New Roman" w:eastAsia="Times New Roman" w:hAnsi="Times New Roman" w:cs="Times New Roman"/>
            <w:color w:val="0000EE"/>
            <w:sz w:val="28"/>
            <w:szCs w:val="28"/>
          </w:rPr>
          <w:t>требований</w:t>
        </w:r>
      </w:hyperlink>
      <w:r>
        <w:rPr>
          <w:rFonts w:ascii="Times New Roman" w:eastAsia="Times New Roman" w:hAnsi="Times New Roman" w:cs="Times New Roman"/>
          <w:sz w:val="28"/>
          <w:szCs w:val="28"/>
        </w:rPr>
        <w:t xml:space="preserve"> к антитеррористической защищенности объектов (территорий)</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эти действия не содержат признаков уголовно наказуемого деяния, - доказана.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p>
      <w:pPr>
        <w:widowControl w:val="0"/>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w:t>
      </w:r>
      <w:r>
        <w:rPr>
          <w:rFonts w:ascii="Times New Roman" w:eastAsia="Times New Roman" w:hAnsi="Times New Roman" w:cs="Times New Roman"/>
          <w:sz w:val="28"/>
          <w:szCs w:val="28"/>
        </w:rPr>
        <w:t>редставленные по данному делу доказательства были оценены в совокупности с другими материалами дела об административном правонарушении в соответствии с требованиями ст. 26.11</w:t>
      </w:r>
      <w:r>
        <w:rPr>
          <w:rFonts w:ascii="Times New Roman" w:eastAsia="Times New Roman" w:hAnsi="Times New Roman" w:cs="Times New Roman"/>
          <w:spacing w:val="1"/>
          <w:sz w:val="28"/>
          <w:szCs w:val="28"/>
        </w:rPr>
        <w:t xml:space="preserve"> Кодекса Российской Федерации об административных правонарушениях, а также с позиции соблюдения требований закона при их получении ч. 3 ст. 26.2 Кодекса Российской Федерации об а</w:t>
      </w:r>
      <w:r>
        <w:rPr>
          <w:rFonts w:ascii="Times New Roman" w:eastAsia="Times New Roman" w:hAnsi="Times New Roman" w:cs="Times New Roman"/>
          <w:spacing w:val="1"/>
          <w:sz w:val="28"/>
          <w:szCs w:val="28"/>
        </w:rPr>
        <w:t>дминистративных правонарушениях,</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и признаются судом относимыми, допустимыми и достоверными. </w:t>
      </w:r>
    </w:p>
    <w:p>
      <w:pPr>
        <w:spacing w:before="280" w:after="28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Существенных нарушений норм Кодекса Российской Федерации об административном правонарушении, недостатков протокола, которые не могут быть восстановлены при рассмотрении дела, не установлено.</w:t>
      </w:r>
    </w:p>
    <w:p>
      <w:pPr>
        <w:widowControl w:val="0"/>
        <w:spacing w:before="0" w:after="0"/>
        <w:jc w:val="both"/>
        <w:rPr>
          <w:sz w:val="28"/>
          <w:szCs w:val="28"/>
        </w:rPr>
      </w:pPr>
      <w:r>
        <w:rPr>
          <w:sz w:val="28"/>
          <w:szCs w:val="28"/>
        </w:rPr>
        <w:tab/>
      </w:r>
      <w:r>
        <w:rPr>
          <w:rFonts w:ascii="Times New Roman" w:eastAsia="Times New Roman" w:hAnsi="Times New Roman" w:cs="Times New Roman"/>
          <w:sz w:val="28"/>
          <w:szCs w:val="28"/>
        </w:rPr>
        <w:t>Действия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Уткиной Л.В. с</w:t>
      </w:r>
      <w:r>
        <w:rPr>
          <w:rFonts w:ascii="Times New Roman" w:eastAsia="Times New Roman" w:hAnsi="Times New Roman" w:cs="Times New Roman"/>
          <w:sz w:val="28"/>
          <w:szCs w:val="28"/>
        </w:rPr>
        <w:t>у</w:t>
      </w:r>
      <w:r>
        <w:rPr>
          <w:rFonts w:ascii="Times New Roman" w:eastAsia="Times New Roman" w:hAnsi="Times New Roman" w:cs="Times New Roman"/>
          <w:sz w:val="28"/>
          <w:szCs w:val="28"/>
        </w:rPr>
        <w:t>дья квалифицирует по ч.</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 ст.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20.</w:t>
      </w:r>
      <w:r>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5 КоАП РФ,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н</w:t>
      </w:r>
      <w:r>
        <w:rPr>
          <w:rFonts w:ascii="Times New Roman" w:eastAsia="Times New Roman" w:hAnsi="Times New Roman" w:cs="Times New Roman"/>
          <w:sz w:val="28"/>
          <w:szCs w:val="28"/>
        </w:rPr>
        <w:t xml:space="preserve">арушение </w:t>
      </w:r>
      <w:hyperlink r:id="rId4" w:anchor="/multilink/12125267/paragraph/9252/number/0" w:history="1">
        <w:r>
          <w:rPr>
            <w:rFonts w:ascii="Times New Roman" w:eastAsia="Times New Roman" w:hAnsi="Times New Roman" w:cs="Times New Roman"/>
            <w:color w:val="0000EE"/>
            <w:sz w:val="28"/>
            <w:szCs w:val="28"/>
          </w:rPr>
          <w:t>требований</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 антитеррористической защищенности объектов (территорий)</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эти действия не содержат признаков уголовно наказуемого деяния</w:t>
      </w:r>
      <w:r>
        <w:rPr>
          <w:rFonts w:ascii="Times New Roman" w:eastAsia="Times New Roman" w:hAnsi="Times New Roman" w:cs="Times New Roman"/>
          <w:sz w:val="28"/>
          <w:szCs w:val="28"/>
        </w:rPr>
        <w:t>.</w:t>
      </w:r>
    </w:p>
    <w:p>
      <w:pPr>
        <w:widowControl w:val="0"/>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Согласно ч. 1 ст. 20.</w:t>
      </w:r>
      <w:r>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5 Кодекса Российской Федерации об административных правонарушениях - </w:t>
      </w:r>
      <w:r>
        <w:rPr>
          <w:rFonts w:ascii="Times New Roman" w:eastAsia="Times New Roman" w:hAnsi="Times New Roman" w:cs="Times New Roman"/>
          <w:sz w:val="28"/>
          <w:szCs w:val="28"/>
        </w:rPr>
        <w:t xml:space="preserve">Нарушение </w:t>
      </w:r>
      <w:hyperlink r:id="rId4" w:anchor="/multilink/12125267/paragraph/9252/number/0" w:history="1">
        <w:r>
          <w:rPr>
            <w:rFonts w:ascii="Times New Roman" w:eastAsia="Times New Roman" w:hAnsi="Times New Roman" w:cs="Times New Roman"/>
            <w:color w:val="0000EE"/>
            <w:sz w:val="28"/>
            <w:szCs w:val="28"/>
          </w:rPr>
          <w:t>требований</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 антитеррористической защищенности объектов (территорий)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w:t>
      </w:r>
      <w:hyperlink r:id="rId4" w:anchor="/document/12125267/entry/203502" w:history="1">
        <w:r>
          <w:rPr>
            <w:rFonts w:ascii="Times New Roman" w:eastAsia="Times New Roman" w:hAnsi="Times New Roman" w:cs="Times New Roman"/>
            <w:color w:val="0000EE"/>
            <w:sz w:val="28"/>
            <w:szCs w:val="28"/>
          </w:rPr>
          <w:t>частью 2</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настоящей статьи, </w:t>
      </w:r>
      <w:hyperlink r:id="rId4" w:anchor="/document/12125267/entry/11151" w:history="1">
        <w:r>
          <w:rPr>
            <w:rFonts w:ascii="Times New Roman" w:eastAsia="Times New Roman" w:hAnsi="Times New Roman" w:cs="Times New Roman"/>
            <w:color w:val="0000EE"/>
            <w:sz w:val="28"/>
            <w:szCs w:val="28"/>
          </w:rPr>
          <w:t>статьями 11.15.1</w:t>
        </w:r>
      </w:hyperlink>
      <w:r>
        <w:rPr>
          <w:rFonts w:ascii="Times New Roman" w:eastAsia="Times New Roman" w:hAnsi="Times New Roman" w:cs="Times New Roman"/>
          <w:sz w:val="28"/>
          <w:szCs w:val="28"/>
        </w:rPr>
        <w:t xml:space="preserve"> и </w:t>
      </w:r>
      <w:hyperlink r:id="rId4" w:anchor="/document/12125267/entry/2030" w:history="1">
        <w:r>
          <w:rPr>
            <w:rFonts w:ascii="Times New Roman" w:eastAsia="Times New Roman" w:hAnsi="Times New Roman" w:cs="Times New Roman"/>
            <w:color w:val="0000EE"/>
            <w:sz w:val="28"/>
            <w:szCs w:val="28"/>
          </w:rPr>
          <w:t>20.30</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настоящего Кодекса, если эти действия не содержат признаков уголовно наказуемого деяния,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 на юридических лиц - от ста тысяч до пятисот тысяч рублей.</w:t>
      </w:r>
    </w:p>
    <w:p>
      <w:pPr>
        <w:spacing w:before="280" w:after="28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w:t>
      </w:r>
      <w:r>
        <w:rPr>
          <w:rFonts w:ascii="Times New Roman" w:eastAsia="Times New Roman" w:hAnsi="Times New Roman" w:cs="Times New Roman"/>
          <w:sz w:val="28"/>
          <w:szCs w:val="28"/>
        </w:rPr>
        <w:t>бстоятельств</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смягчающих </w:t>
      </w:r>
      <w:r>
        <w:rPr>
          <w:rFonts w:ascii="Times New Roman" w:eastAsia="Times New Roman" w:hAnsi="Times New Roman" w:cs="Times New Roman"/>
          <w:sz w:val="28"/>
          <w:szCs w:val="28"/>
        </w:rPr>
        <w:t xml:space="preserve">либо отягчающих </w:t>
      </w:r>
      <w:r>
        <w:rPr>
          <w:rFonts w:ascii="Times New Roman" w:eastAsia="Times New Roman" w:hAnsi="Times New Roman" w:cs="Times New Roman"/>
          <w:sz w:val="28"/>
          <w:szCs w:val="28"/>
        </w:rPr>
        <w:t>административную ответственность</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 соответствии ст. 4.2</w:t>
      </w:r>
      <w:r>
        <w:rPr>
          <w:rFonts w:ascii="Times New Roman" w:eastAsia="Times New Roman" w:hAnsi="Times New Roman" w:cs="Times New Roman"/>
          <w:sz w:val="28"/>
          <w:szCs w:val="28"/>
        </w:rPr>
        <w:t>, 4.3</w:t>
      </w:r>
      <w:r>
        <w:rPr>
          <w:rFonts w:ascii="Times New Roman" w:eastAsia="Times New Roman" w:hAnsi="Times New Roman" w:cs="Times New Roman"/>
          <w:sz w:val="28"/>
          <w:szCs w:val="28"/>
        </w:rPr>
        <w:t xml:space="preserve"> Кодекса Российской Федерации об а</w:t>
      </w:r>
      <w:r>
        <w:rPr>
          <w:rFonts w:ascii="Times New Roman" w:eastAsia="Times New Roman" w:hAnsi="Times New Roman" w:cs="Times New Roman"/>
          <w:sz w:val="28"/>
          <w:szCs w:val="28"/>
        </w:rPr>
        <w:t>дминистративных правонарушениях, судом не установлено.</w:t>
      </w:r>
    </w:p>
    <w:p>
      <w:pPr>
        <w:spacing w:before="280" w:after="280"/>
        <w:jc w:val="both"/>
        <w:rPr>
          <w:sz w:val="28"/>
          <w:szCs w:val="28"/>
        </w:rPr>
      </w:pPr>
      <w:r>
        <w:rPr>
          <w:rFonts w:ascii="Times New Roman" w:eastAsia="Times New Roman" w:hAnsi="Times New Roman" w:cs="Times New Roman"/>
          <w:sz w:val="28"/>
          <w:szCs w:val="28"/>
        </w:rPr>
        <w:t>При определении меры наказания суд учитывает характер и степень общественной опасности совершенного деяния, данные о личности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лица привлеченного к административной ответственности </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приходит к выводу необходимым назначить наказание в виде </w:t>
      </w:r>
      <w:r>
        <w:rPr>
          <w:rFonts w:ascii="Times New Roman" w:eastAsia="Times New Roman" w:hAnsi="Times New Roman" w:cs="Times New Roman"/>
          <w:sz w:val="28"/>
          <w:szCs w:val="28"/>
        </w:rPr>
        <w:t>административного штрафа</w:t>
      </w:r>
      <w:r>
        <w:rPr>
          <w:rFonts w:ascii="Times New Roman" w:eastAsia="Times New Roman" w:hAnsi="Times New Roman" w:cs="Times New Roman"/>
          <w:sz w:val="28"/>
          <w:szCs w:val="28"/>
        </w:rPr>
        <w:t xml:space="preserve"> в минимальном размере,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котор</w:t>
      </w:r>
      <w:r>
        <w:rPr>
          <w:rFonts w:ascii="Times New Roman" w:eastAsia="Times New Roman" w:hAnsi="Times New Roman" w:cs="Times New Roman"/>
          <w:sz w:val="28"/>
          <w:szCs w:val="28"/>
        </w:rPr>
        <w:t>ое</w:t>
      </w:r>
      <w:r>
        <w:rPr>
          <w:rFonts w:ascii="Times New Roman" w:eastAsia="Times New Roman" w:hAnsi="Times New Roman" w:cs="Times New Roman"/>
          <w:sz w:val="28"/>
          <w:szCs w:val="28"/>
        </w:rPr>
        <w:t xml:space="preserve"> обеспечит реализацию задач административной ответственности</w:t>
      </w:r>
      <w:r>
        <w:rPr>
          <w:rFonts w:ascii="Times New Roman" w:eastAsia="Times New Roman" w:hAnsi="Times New Roman" w:cs="Times New Roman"/>
          <w:sz w:val="28"/>
          <w:szCs w:val="28"/>
        </w:rPr>
        <w:t>.</w:t>
      </w:r>
    </w:p>
    <w:p>
      <w:pPr>
        <w:widowControl w:val="0"/>
        <w:spacing w:before="0" w:after="0"/>
        <w:ind w:firstLine="720"/>
        <w:jc w:val="both"/>
        <w:rPr>
          <w:sz w:val="28"/>
          <w:szCs w:val="28"/>
        </w:rPr>
      </w:pPr>
      <w:r>
        <w:rPr>
          <w:rFonts w:ascii="Times New Roman" w:eastAsia="Times New Roman" w:hAnsi="Times New Roman" w:cs="Times New Roman"/>
          <w:sz w:val="28"/>
          <w:szCs w:val="28"/>
        </w:rPr>
        <w:t xml:space="preserve">Руководствуясь ст. 29.7; 29.11 </w:t>
      </w:r>
      <w:r>
        <w:rPr>
          <w:rFonts w:ascii="Times New Roman" w:eastAsia="Times New Roman" w:hAnsi="Times New Roman" w:cs="Times New Roman"/>
          <w:spacing w:val="1"/>
          <w:sz w:val="28"/>
          <w:szCs w:val="28"/>
        </w:rPr>
        <w:t>Кодекса Российской Федерации об административных правонарушениях</w:t>
      </w:r>
      <w:r>
        <w:rPr>
          <w:rFonts w:ascii="Times New Roman" w:eastAsia="Times New Roman" w:hAnsi="Times New Roman" w:cs="Times New Roman"/>
          <w:sz w:val="28"/>
          <w:szCs w:val="28"/>
        </w:rPr>
        <w:t>,</w:t>
      </w:r>
    </w:p>
    <w:p>
      <w:pPr>
        <w:widowControl w:val="0"/>
        <w:spacing w:before="0" w:after="0"/>
        <w:ind w:firstLine="720"/>
        <w:jc w:val="center"/>
        <w:rPr>
          <w:sz w:val="28"/>
          <w:szCs w:val="28"/>
        </w:rPr>
      </w:pPr>
      <w:r>
        <w:rPr>
          <w:rFonts w:ascii="Times New Roman" w:eastAsia="Times New Roman" w:hAnsi="Times New Roman" w:cs="Times New Roman"/>
          <w:sz w:val="28"/>
          <w:szCs w:val="28"/>
        </w:rPr>
        <w:t>постановил:</w:t>
      </w:r>
    </w:p>
    <w:p>
      <w:pPr>
        <w:widowControl w:val="0"/>
        <w:spacing w:before="0" w:after="0"/>
        <w:ind w:firstLine="720"/>
        <w:jc w:val="both"/>
        <w:rPr>
          <w:sz w:val="28"/>
          <w:szCs w:val="28"/>
        </w:rPr>
      </w:pPr>
      <w:r>
        <w:rPr>
          <w:rFonts w:ascii="Times New Roman" w:eastAsia="Times New Roman" w:hAnsi="Times New Roman" w:cs="Times New Roman"/>
          <w:sz w:val="28"/>
          <w:szCs w:val="28"/>
        </w:rPr>
        <w:t>Должностное лицо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Уткину Лану Владимировну</w:t>
      </w:r>
      <w:r>
        <w:rPr>
          <w:rFonts w:ascii="Times New Roman" w:eastAsia="Times New Roman" w:hAnsi="Times New Roman" w:cs="Times New Roman"/>
          <w:sz w:val="28"/>
          <w:szCs w:val="28"/>
        </w:rPr>
        <w:t xml:space="preserve">, </w:t>
      </w:r>
      <w:r>
        <w:rPr>
          <w:rFonts w:ascii="Times New Roman" w:eastAsia="Times New Roman" w:hAnsi="Times New Roman" w:cs="Times New Roman"/>
          <w:spacing w:val="5"/>
          <w:sz w:val="28"/>
          <w:szCs w:val="28"/>
        </w:rPr>
        <w:t>п</w:t>
      </w:r>
      <w:r>
        <w:rPr>
          <w:rFonts w:ascii="Times New Roman" w:eastAsia="Times New Roman" w:hAnsi="Times New Roman" w:cs="Times New Roman"/>
          <w:sz w:val="28"/>
          <w:szCs w:val="28"/>
        </w:rPr>
        <w:t>ризнать виновн</w:t>
      </w:r>
      <w:r>
        <w:rPr>
          <w:rFonts w:ascii="Times New Roman" w:eastAsia="Times New Roman" w:hAnsi="Times New Roman" w:cs="Times New Roman"/>
          <w:sz w:val="28"/>
          <w:szCs w:val="28"/>
        </w:rPr>
        <w:t>ой</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совершении административного правонарушения, предусмотренного </w:t>
      </w:r>
      <w:r>
        <w:rPr>
          <w:rFonts w:ascii="Times New Roman" w:eastAsia="Times New Roman" w:hAnsi="Times New Roman" w:cs="Times New Roman"/>
          <w:sz w:val="28"/>
          <w:szCs w:val="28"/>
        </w:rPr>
        <w:t>ч. 1 ст. 20.</w:t>
      </w:r>
      <w:r>
        <w:rPr>
          <w:rFonts w:ascii="Times New Roman" w:eastAsia="Times New Roman" w:hAnsi="Times New Roman" w:cs="Times New Roman"/>
          <w:sz w:val="28"/>
          <w:szCs w:val="28"/>
        </w:rPr>
        <w:t>3</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К</w:t>
      </w:r>
      <w:r>
        <w:rPr>
          <w:rFonts w:ascii="Times New Roman" w:eastAsia="Times New Roman" w:hAnsi="Times New Roman" w:cs="Times New Roman"/>
          <w:sz w:val="28"/>
          <w:szCs w:val="28"/>
        </w:rPr>
        <w:t>одекса Российской Федерации об административных правонарушениях,</w:t>
      </w:r>
      <w:r>
        <w:rPr>
          <w:rFonts w:ascii="Times New Roman" w:eastAsia="Times New Roman" w:hAnsi="Times New Roman" w:cs="Times New Roman"/>
          <w:sz w:val="28"/>
          <w:szCs w:val="28"/>
        </w:rPr>
        <w:t xml:space="preserve"> и</w:t>
      </w:r>
      <w:r>
        <w:rPr>
          <w:rFonts w:ascii="Times New Roman" w:eastAsia="Times New Roman" w:hAnsi="Times New Roman" w:cs="Times New Roman"/>
          <w:sz w:val="28"/>
          <w:szCs w:val="28"/>
        </w:rPr>
        <w:t xml:space="preserve"> назначить административное наказание в виде административного штрафа в сумме </w:t>
      </w:r>
      <w:r>
        <w:rPr>
          <w:rFonts w:ascii="Times New Roman" w:eastAsia="Times New Roman" w:hAnsi="Times New Roman" w:cs="Times New Roman"/>
          <w:sz w:val="28"/>
          <w:szCs w:val="28"/>
        </w:rPr>
        <w:t>30</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w:t>
      </w:r>
      <w:r>
        <w:rPr>
          <w:rFonts w:ascii="Times New Roman" w:eastAsia="Times New Roman" w:hAnsi="Times New Roman" w:cs="Times New Roman"/>
          <w:sz w:val="28"/>
          <w:szCs w:val="28"/>
        </w:rPr>
        <w:t>0</w:t>
      </w:r>
      <w:r>
        <w:rPr>
          <w:rFonts w:ascii="Times New Roman" w:eastAsia="Times New Roman" w:hAnsi="Times New Roman" w:cs="Times New Roman"/>
          <w:sz w:val="28"/>
          <w:szCs w:val="28"/>
        </w:rPr>
        <w:t>0</w:t>
      </w:r>
      <w:r>
        <w:rPr>
          <w:rFonts w:ascii="Times New Roman" w:eastAsia="Times New Roman" w:hAnsi="Times New Roman" w:cs="Times New Roman"/>
          <w:sz w:val="28"/>
          <w:szCs w:val="28"/>
        </w:rPr>
        <w:t>.00 /</w:t>
      </w:r>
      <w:r>
        <w:rPr>
          <w:rFonts w:ascii="Times New Roman" w:eastAsia="Times New Roman" w:hAnsi="Times New Roman" w:cs="Times New Roman"/>
          <w:sz w:val="28"/>
          <w:szCs w:val="28"/>
        </w:rPr>
        <w:t>тридцать</w:t>
      </w:r>
      <w:r>
        <w:rPr>
          <w:rFonts w:ascii="Times New Roman" w:eastAsia="Times New Roman" w:hAnsi="Times New Roman" w:cs="Times New Roman"/>
          <w:sz w:val="28"/>
          <w:szCs w:val="28"/>
        </w:rPr>
        <w:t xml:space="preserve"> тысяч</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рублей.</w:t>
      </w:r>
      <w:r>
        <w:rPr>
          <w:rFonts w:ascii="Times New Roman" w:eastAsia="Times New Roman" w:hAnsi="Times New Roman" w:cs="Times New Roman"/>
          <w:sz w:val="28"/>
          <w:szCs w:val="28"/>
        </w:rPr>
        <w:t xml:space="preserve"> </w:t>
      </w:r>
    </w:p>
    <w:p>
      <w:pPr>
        <w:widowControl w:val="0"/>
        <w:spacing w:before="0" w:after="0"/>
        <w:ind w:firstLine="720"/>
        <w:jc w:val="both"/>
        <w:rPr>
          <w:sz w:val="28"/>
          <w:szCs w:val="28"/>
        </w:rPr>
      </w:pPr>
      <w:r>
        <w:rPr>
          <w:rFonts w:ascii="Times New Roman" w:eastAsia="Times New Roman" w:hAnsi="Times New Roman" w:cs="Times New Roman"/>
          <w:sz w:val="28"/>
          <w:szCs w:val="28"/>
        </w:rPr>
        <w:t>Разъяснить</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pacing w:val="5"/>
          <w:sz w:val="28"/>
          <w:szCs w:val="28"/>
        </w:rPr>
        <w:t>Уткиной Л.В.</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что на основании ч. 1,3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в течение 60 дней с момента вступления постановления в законную силу.</w:t>
      </w:r>
      <w:r>
        <w:rPr>
          <w:rFonts w:ascii="Times New Roman" w:eastAsia="Times New Roman" w:hAnsi="Times New Roman" w:cs="Times New Roman"/>
        </w:rPr>
        <w:t xml:space="preserve"> </w:t>
      </w:r>
    </w:p>
    <w:p>
      <w:pPr>
        <w:widowControl w:val="0"/>
        <w:spacing w:before="0" w:after="0"/>
        <w:ind w:firstLine="720"/>
        <w:jc w:val="both"/>
        <w:rPr>
          <w:sz w:val="28"/>
          <w:szCs w:val="28"/>
        </w:rPr>
      </w:pPr>
      <w:r>
        <w:rPr>
          <w:rFonts w:ascii="Times New Roman" w:eastAsia="Times New Roman" w:hAnsi="Times New Roman" w:cs="Times New Roman"/>
          <w:spacing w:val="1"/>
          <w:sz w:val="28"/>
          <w:szCs w:val="28"/>
        </w:rPr>
        <w:t>Сумма административного штрафа вносится или перечисляется лицом, привлеченным к административной ответственности, в банк или в иную кредитную организацию либо платежному агенту, осуществляющему деятельность по приему платежей физических лиц, или банковскому платежному агенту, осуществляющему деятельность в соответствии с законодательством о банках и банковской деятельности.</w:t>
      </w:r>
    </w:p>
    <w:p>
      <w:pPr>
        <w:widowControl w:val="0"/>
        <w:spacing w:before="0" w:after="0"/>
        <w:ind w:firstLine="708"/>
        <w:jc w:val="both"/>
        <w:rPr>
          <w:sz w:val="28"/>
          <w:szCs w:val="28"/>
        </w:rPr>
      </w:pPr>
      <w:r>
        <w:rPr>
          <w:rFonts w:ascii="Times New Roman" w:eastAsia="Times New Roman" w:hAnsi="Times New Roman" w:cs="Times New Roman"/>
          <w:sz w:val="28"/>
          <w:szCs w:val="28"/>
        </w:rPr>
        <w:t xml:space="preserve">Штраф необходимо оплатить: </w:t>
      </w:r>
      <w:r>
        <w:rPr>
          <w:rFonts w:ascii="Times New Roman" w:eastAsia="Times New Roman" w:hAnsi="Times New Roman" w:cs="Times New Roman"/>
          <w:sz w:val="28"/>
          <w:szCs w:val="28"/>
        </w:rPr>
        <w:t xml:space="preserve">Штраф необходимо оплатить: </w:t>
      </w:r>
      <w:r>
        <w:rPr>
          <w:rFonts w:ascii="Times New Roman" w:eastAsia="Times New Roman" w:hAnsi="Times New Roman" w:cs="Times New Roman"/>
          <w:spacing w:val="1"/>
          <w:sz w:val="28"/>
          <w:szCs w:val="28"/>
        </w:rPr>
        <w:t>УФК по Ханты-Мансийскому автономному округу - Югре (</w:t>
      </w:r>
      <w:r>
        <w:rPr>
          <w:rFonts w:ascii="Times New Roman" w:eastAsia="Times New Roman" w:hAnsi="Times New Roman" w:cs="Times New Roman"/>
          <w:spacing w:val="1"/>
          <w:sz w:val="28"/>
          <w:szCs w:val="28"/>
        </w:rPr>
        <w:t>Департамент административного обеспечения Ханты-Мансийского автономного округа-Югры, л/с 04872</w:t>
      </w:r>
      <w:r>
        <w:rPr>
          <w:rFonts w:ascii="Times New Roman" w:eastAsia="Times New Roman" w:hAnsi="Times New Roman" w:cs="Times New Roman"/>
          <w:spacing w:val="1"/>
          <w:sz w:val="28"/>
          <w:szCs w:val="28"/>
        </w:rPr>
        <w:t>D</w:t>
      </w:r>
      <w:r>
        <w:rPr>
          <w:rFonts w:ascii="Times New Roman" w:eastAsia="Times New Roman" w:hAnsi="Times New Roman" w:cs="Times New Roman"/>
          <w:spacing w:val="1"/>
          <w:sz w:val="28"/>
          <w:szCs w:val="28"/>
        </w:rPr>
        <w:t>08080</w:t>
      </w:r>
      <w:r>
        <w:rPr>
          <w:rFonts w:ascii="Times New Roman" w:eastAsia="Times New Roman" w:hAnsi="Times New Roman" w:cs="Times New Roman"/>
          <w:spacing w:val="1"/>
          <w:sz w:val="28"/>
          <w:szCs w:val="28"/>
        </w:rPr>
        <w:t>), ИНН</w:t>
      </w:r>
      <w:r>
        <w:rPr>
          <w:rFonts w:ascii="Times New Roman" w:eastAsia="Times New Roman" w:hAnsi="Times New Roman" w:cs="Times New Roman"/>
          <w:spacing w:val="1"/>
          <w:sz w:val="28"/>
          <w:szCs w:val="28"/>
        </w:rPr>
        <w:t>/КПП</w:t>
      </w:r>
      <w:r>
        <w:rPr>
          <w:rFonts w:ascii="Times New Roman" w:eastAsia="Times New Roman" w:hAnsi="Times New Roman" w:cs="Times New Roman"/>
          <w:spacing w:val="1"/>
          <w:sz w:val="28"/>
          <w:szCs w:val="28"/>
        </w:rPr>
        <w:t xml:space="preserve"> 86010</w:t>
      </w:r>
      <w:r>
        <w:rPr>
          <w:rFonts w:ascii="Times New Roman" w:eastAsia="Times New Roman" w:hAnsi="Times New Roman" w:cs="Times New Roman"/>
          <w:spacing w:val="1"/>
          <w:sz w:val="28"/>
          <w:szCs w:val="28"/>
        </w:rPr>
        <w:t>73664/860101001</w:t>
      </w:r>
      <w:r>
        <w:rPr>
          <w:rFonts w:ascii="Times New Roman" w:eastAsia="Times New Roman" w:hAnsi="Times New Roman" w:cs="Times New Roman"/>
          <w:spacing w:val="1"/>
          <w:sz w:val="28"/>
          <w:szCs w:val="28"/>
        </w:rPr>
        <w:t xml:space="preserve">, ОКТМО 71826000, № счета получателя: 03100643000000018700, </w:t>
      </w:r>
      <w:r>
        <w:rPr>
          <w:rFonts w:ascii="Times New Roman" w:eastAsia="Times New Roman" w:hAnsi="Times New Roman" w:cs="Times New Roman"/>
          <w:spacing w:val="1"/>
          <w:sz w:val="28"/>
          <w:szCs w:val="28"/>
        </w:rPr>
        <w:t>кор</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pacing w:val="1"/>
          <w:sz w:val="28"/>
          <w:szCs w:val="28"/>
        </w:rPr>
        <w:t>сч</w:t>
      </w:r>
      <w:r>
        <w:rPr>
          <w:rFonts w:ascii="Times New Roman" w:eastAsia="Times New Roman" w:hAnsi="Times New Roman" w:cs="Times New Roman"/>
          <w:spacing w:val="1"/>
          <w:sz w:val="28"/>
          <w:szCs w:val="28"/>
        </w:rPr>
        <w:t>. 40102810245370000007, РКЦ Ханты-Мансийск,</w:t>
      </w:r>
      <w:r>
        <w:rPr>
          <w:rFonts w:ascii="Times New Roman" w:eastAsia="Times New Roman" w:hAnsi="Times New Roman" w:cs="Times New Roman"/>
          <w:spacing w:val="1"/>
          <w:sz w:val="28"/>
          <w:szCs w:val="28"/>
        </w:rPr>
        <w:t xml:space="preserve"> //УФК по ХМАО-Югре</w:t>
      </w:r>
      <w:r>
        <w:rPr>
          <w:rFonts w:ascii="Times New Roman" w:eastAsia="Times New Roman" w:hAnsi="Times New Roman" w:cs="Times New Roman"/>
          <w:spacing w:val="1"/>
          <w:sz w:val="28"/>
          <w:szCs w:val="28"/>
        </w:rPr>
        <w:t xml:space="preserve"> БИК 007162163, КБК </w:t>
      </w:r>
      <w:r>
        <w:rPr>
          <w:rFonts w:ascii="Times New Roman" w:eastAsia="Times New Roman" w:hAnsi="Times New Roman" w:cs="Times New Roman"/>
          <w:spacing w:val="1"/>
          <w:sz w:val="28"/>
          <w:szCs w:val="28"/>
        </w:rPr>
        <w:t>720</w:t>
      </w:r>
      <w:r>
        <w:rPr>
          <w:rFonts w:ascii="Times New Roman" w:eastAsia="Times New Roman" w:hAnsi="Times New Roman" w:cs="Times New Roman"/>
          <w:spacing w:val="1"/>
          <w:sz w:val="28"/>
          <w:szCs w:val="28"/>
        </w:rPr>
        <w:t>11601203019000140,</w:t>
      </w:r>
      <w:r>
        <w:rPr>
          <w:rFonts w:ascii="Times New Roman" w:eastAsia="Times New Roman" w:hAnsi="Times New Roman" w:cs="Times New Roman"/>
          <w:spacing w:val="1"/>
          <w:sz w:val="28"/>
          <w:szCs w:val="28"/>
        </w:rPr>
        <w:t xml:space="preserve"> УИН </w:t>
      </w:r>
      <w:r>
        <w:rPr>
          <w:rFonts w:ascii="Times New Roman" w:eastAsia="Times New Roman" w:hAnsi="Times New Roman" w:cs="Times New Roman"/>
          <w:spacing w:val="1"/>
          <w:sz w:val="28"/>
          <w:szCs w:val="28"/>
        </w:rPr>
        <w:t>041</w:t>
      </w:r>
      <w:r>
        <w:rPr>
          <w:rFonts w:ascii="Times New Roman" w:eastAsia="Times New Roman" w:hAnsi="Times New Roman" w:cs="Times New Roman"/>
          <w:spacing w:val="1"/>
          <w:sz w:val="28"/>
          <w:szCs w:val="28"/>
        </w:rPr>
        <w:t>236540015500</w:t>
      </w:r>
      <w:r>
        <w:rPr>
          <w:rFonts w:ascii="Times New Roman" w:eastAsia="Times New Roman" w:hAnsi="Times New Roman" w:cs="Times New Roman"/>
          <w:spacing w:val="1"/>
          <w:sz w:val="28"/>
          <w:szCs w:val="28"/>
        </w:rPr>
        <w:t>2272620188</w:t>
      </w:r>
      <w:r>
        <w:rPr>
          <w:rFonts w:ascii="Times New Roman" w:eastAsia="Times New Roman" w:hAnsi="Times New Roman" w:cs="Times New Roman"/>
          <w:spacing w:val="1"/>
          <w:sz w:val="28"/>
          <w:szCs w:val="28"/>
        </w:rPr>
        <w:t>, наименование платежа 5-</w:t>
      </w:r>
      <w:r>
        <w:rPr>
          <w:rFonts w:ascii="Times New Roman" w:eastAsia="Times New Roman" w:hAnsi="Times New Roman" w:cs="Times New Roman"/>
          <w:spacing w:val="1"/>
          <w:sz w:val="28"/>
          <w:szCs w:val="28"/>
        </w:rPr>
        <w:t>0</w:t>
      </w:r>
      <w:r>
        <w:rPr>
          <w:rFonts w:ascii="Times New Roman" w:eastAsia="Times New Roman" w:hAnsi="Times New Roman" w:cs="Times New Roman"/>
          <w:spacing w:val="1"/>
          <w:sz w:val="28"/>
          <w:szCs w:val="28"/>
        </w:rPr>
        <w:t>227</w:t>
      </w:r>
      <w:r>
        <w:rPr>
          <w:rFonts w:ascii="Times New Roman" w:eastAsia="Times New Roman" w:hAnsi="Times New Roman" w:cs="Times New Roman"/>
          <w:spacing w:val="1"/>
          <w:sz w:val="28"/>
          <w:szCs w:val="28"/>
        </w:rPr>
        <w:t>/1</w:t>
      </w:r>
      <w:r>
        <w:rPr>
          <w:rFonts w:ascii="Times New Roman" w:eastAsia="Times New Roman" w:hAnsi="Times New Roman" w:cs="Times New Roman"/>
          <w:spacing w:val="1"/>
          <w:sz w:val="28"/>
          <w:szCs w:val="28"/>
        </w:rPr>
        <w:t>504</w:t>
      </w:r>
      <w:r>
        <w:rPr>
          <w:rFonts w:ascii="Times New Roman" w:eastAsia="Times New Roman" w:hAnsi="Times New Roman" w:cs="Times New Roman"/>
          <w:spacing w:val="1"/>
          <w:sz w:val="28"/>
          <w:szCs w:val="28"/>
        </w:rPr>
        <w:t>/202</w:t>
      </w:r>
      <w:r>
        <w:rPr>
          <w:rFonts w:ascii="Times New Roman" w:eastAsia="Times New Roman" w:hAnsi="Times New Roman" w:cs="Times New Roman"/>
          <w:spacing w:val="1"/>
          <w:sz w:val="28"/>
          <w:szCs w:val="28"/>
        </w:rPr>
        <w:t>6</w:t>
      </w:r>
      <w:r>
        <w:rPr>
          <w:rFonts w:ascii="Times New Roman" w:eastAsia="Times New Roman" w:hAnsi="Times New Roman" w:cs="Times New Roman"/>
          <w:sz w:val="28"/>
          <w:szCs w:val="28"/>
        </w:rPr>
        <w:t>.</w:t>
      </w:r>
    </w:p>
    <w:p>
      <w:pPr>
        <w:widowControl w:val="0"/>
        <w:spacing w:before="0" w:after="0"/>
        <w:ind w:firstLine="567"/>
        <w:jc w:val="both"/>
        <w:rPr>
          <w:sz w:val="28"/>
          <w:szCs w:val="28"/>
        </w:rPr>
      </w:pPr>
      <w:r>
        <w:rPr>
          <w:rFonts w:ascii="Times New Roman" w:eastAsia="Times New Roman" w:hAnsi="Times New Roman" w:cs="Times New Roman"/>
          <w:sz w:val="28"/>
          <w:szCs w:val="28"/>
        </w:rPr>
        <w:t xml:space="preserve">Копию квитанции об оплате административного штрафа необходимо представить мировому судье по адресу: </w:t>
      </w:r>
      <w:r>
        <w:rPr>
          <w:rFonts w:ascii="Times New Roman" w:eastAsia="Times New Roman" w:hAnsi="Times New Roman" w:cs="Times New Roman"/>
          <w:sz w:val="28"/>
          <w:szCs w:val="28"/>
        </w:rPr>
        <w:t>Сургутский</w:t>
      </w:r>
      <w:r>
        <w:rPr>
          <w:rFonts w:ascii="Times New Roman" w:eastAsia="Times New Roman" w:hAnsi="Times New Roman" w:cs="Times New Roman"/>
          <w:sz w:val="28"/>
          <w:szCs w:val="28"/>
        </w:rPr>
        <w:t xml:space="preserve"> район, </w:t>
      </w:r>
      <w:r>
        <w:rPr>
          <w:rFonts w:ascii="Times New Roman" w:eastAsia="Times New Roman" w:hAnsi="Times New Roman" w:cs="Times New Roman"/>
          <w:sz w:val="28"/>
          <w:szCs w:val="28"/>
        </w:rPr>
        <w:t>г.п</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Лянтор</w:t>
      </w:r>
      <w:r>
        <w:rPr>
          <w:rFonts w:ascii="Times New Roman" w:eastAsia="Times New Roman" w:hAnsi="Times New Roman" w:cs="Times New Roman"/>
          <w:sz w:val="28"/>
          <w:szCs w:val="28"/>
        </w:rPr>
        <w:t>, ул.</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Салавата </w:t>
      </w:r>
      <w:r>
        <w:rPr>
          <w:rFonts w:ascii="Times New Roman" w:eastAsia="Times New Roman" w:hAnsi="Times New Roman" w:cs="Times New Roman"/>
          <w:sz w:val="28"/>
          <w:szCs w:val="28"/>
        </w:rPr>
        <w:t>Юлаева</w:t>
      </w:r>
      <w:r>
        <w:rPr>
          <w:rFonts w:ascii="Times New Roman" w:eastAsia="Times New Roman" w:hAnsi="Times New Roman" w:cs="Times New Roman"/>
          <w:sz w:val="28"/>
          <w:szCs w:val="28"/>
        </w:rPr>
        <w:t xml:space="preserve"> стр. </w:t>
      </w:r>
      <w:r>
        <w:rPr>
          <w:rFonts w:ascii="Times New Roman" w:eastAsia="Times New Roman" w:hAnsi="Times New Roman" w:cs="Times New Roman"/>
          <w:sz w:val="28"/>
          <w:szCs w:val="28"/>
        </w:rPr>
        <w:t>13 .</w:t>
      </w:r>
    </w:p>
    <w:p>
      <w:pPr>
        <w:widowControl w:val="0"/>
        <w:spacing w:before="0" w:after="0"/>
        <w:ind w:firstLine="567"/>
        <w:jc w:val="both"/>
        <w:rPr>
          <w:sz w:val="28"/>
          <w:szCs w:val="28"/>
        </w:rPr>
      </w:pPr>
      <w:r>
        <w:rPr>
          <w:rFonts w:ascii="Times New Roman" w:eastAsia="Times New Roman" w:hAnsi="Times New Roman" w:cs="Times New Roman"/>
          <w:sz w:val="28"/>
          <w:szCs w:val="28"/>
        </w:rPr>
        <w:t>Разъяснить, что неуплата штрафа в течение шестидесяти дней с момента вступления постановления в законную силу влечет административную ответственность, предусмотренную ч.1 ст. 20.25 Кодекса Российской Федерации об административных правонарушениях,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административного ареста на срок до пятнадцати суток, либо обязательных работ на срок до пятидесяти часов.</w:t>
      </w:r>
    </w:p>
    <w:p>
      <w:pPr>
        <w:widowControl w:val="0"/>
        <w:spacing w:before="0" w:after="0"/>
        <w:ind w:firstLine="567"/>
        <w:jc w:val="both"/>
        <w:rPr>
          <w:sz w:val="28"/>
          <w:szCs w:val="28"/>
        </w:rPr>
      </w:pPr>
      <w:r>
        <w:rPr>
          <w:rFonts w:ascii="Times New Roman" w:eastAsia="Times New Roman" w:hAnsi="Times New Roman" w:cs="Times New Roman"/>
          <w:sz w:val="28"/>
          <w:szCs w:val="28"/>
        </w:rPr>
        <w:t xml:space="preserve">При неуплате административного штрафа в срок сумма штрафа на основании </w:t>
      </w:r>
      <w:hyperlink r:id="rId5" w:anchor="/document/12125267/entry/322" w:history="1">
        <w:r>
          <w:rPr>
            <w:rFonts w:ascii="Times New Roman" w:eastAsia="Times New Roman" w:hAnsi="Times New Roman" w:cs="Times New Roman"/>
            <w:color w:val="0000EE"/>
            <w:sz w:val="28"/>
            <w:szCs w:val="28"/>
          </w:rPr>
          <w:t>ст. 32.2</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Кодекса Российской Федерации об административных правонарушениях будет взыскана в принудительном порядке.</w:t>
      </w:r>
    </w:p>
    <w:p>
      <w:pPr>
        <w:widowControl w:val="0"/>
        <w:spacing w:before="0" w:after="0"/>
        <w:ind w:firstLine="720"/>
        <w:jc w:val="both"/>
        <w:rPr>
          <w:sz w:val="28"/>
          <w:szCs w:val="28"/>
        </w:rPr>
      </w:pPr>
      <w:r>
        <w:rPr>
          <w:rFonts w:ascii="Times New Roman" w:eastAsia="Times New Roman" w:hAnsi="Times New Roman" w:cs="Times New Roman"/>
          <w:sz w:val="28"/>
          <w:szCs w:val="28"/>
        </w:rPr>
        <w:t xml:space="preserve">Разъяснить </w:t>
      </w:r>
      <w:r>
        <w:rPr>
          <w:rFonts w:ascii="Times New Roman" w:eastAsia="Times New Roman" w:hAnsi="Times New Roman" w:cs="Times New Roman"/>
          <w:sz w:val="28"/>
          <w:szCs w:val="28"/>
        </w:rPr>
        <w:t>лицу, привлеченному к административной ответственности</w:t>
      </w:r>
      <w:r>
        <w:rPr>
          <w:rFonts w:ascii="Times New Roman" w:eastAsia="Times New Roman" w:hAnsi="Times New Roman" w:cs="Times New Roman"/>
          <w:sz w:val="28"/>
          <w:szCs w:val="28"/>
        </w:rPr>
        <w:t>, на основании ч. 4 ст. 4.1 Кодекса Российской Федерации об административных правонарушениях -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w:t>
      </w:r>
    </w:p>
    <w:p>
      <w:pPr>
        <w:widowControl w:val="0"/>
        <w:spacing w:before="0" w:after="0" w:line="322" w:lineRule="atLeast"/>
        <w:ind w:firstLine="715"/>
        <w:jc w:val="both"/>
      </w:pPr>
      <w:r>
        <w:rPr>
          <w:rFonts w:ascii="Times New Roman" w:eastAsia="Times New Roman" w:hAnsi="Times New Roman" w:cs="Times New Roman"/>
          <w:sz w:val="28"/>
          <w:szCs w:val="28"/>
        </w:rPr>
        <w:t xml:space="preserve">Согласно ч. 1 ст. 31.9 Кодекса Российской Федерации об административных правонарушениях, постановление о назначении административного наказания не </w:t>
      </w:r>
      <w:r>
        <w:rPr>
          <w:rFonts w:ascii="Times New Roman" w:eastAsia="Times New Roman" w:hAnsi="Times New Roman" w:cs="Times New Roman"/>
          <w:sz w:val="28"/>
          <w:szCs w:val="28"/>
        </w:rPr>
        <w:t xml:space="preserve">подлежит исполнению в случае, если это постановление не было приведено в </w:t>
      </w:r>
      <w:r>
        <w:rPr>
          <w:rFonts w:ascii="Times New Roman" w:eastAsia="Times New Roman" w:hAnsi="Times New Roman" w:cs="Times New Roman"/>
          <w:sz w:val="28"/>
          <w:szCs w:val="28"/>
        </w:rPr>
        <w:t>исполнение в течение двух лет со дня его вступления в законную силу.</w:t>
      </w:r>
    </w:p>
    <w:p>
      <w:pPr>
        <w:widowControl w:val="0"/>
        <w:spacing w:before="0" w:after="0"/>
        <w:ind w:firstLine="720"/>
        <w:jc w:val="both"/>
        <w:rPr>
          <w:sz w:val="28"/>
          <w:szCs w:val="28"/>
        </w:rPr>
      </w:pPr>
      <w:r>
        <w:rPr>
          <w:rFonts w:ascii="Times New Roman" w:eastAsia="Times New Roman" w:hAnsi="Times New Roman" w:cs="Times New Roman"/>
          <w:sz w:val="28"/>
          <w:szCs w:val="28"/>
        </w:rPr>
        <w:t xml:space="preserve">Постановление может быть обжаловано в </w:t>
      </w:r>
      <w:r>
        <w:rPr>
          <w:rFonts w:ascii="Times New Roman" w:eastAsia="Times New Roman" w:hAnsi="Times New Roman" w:cs="Times New Roman"/>
          <w:sz w:val="28"/>
          <w:szCs w:val="28"/>
        </w:rPr>
        <w:t>Сургутский</w:t>
      </w:r>
      <w:r>
        <w:rPr>
          <w:rFonts w:ascii="Times New Roman" w:eastAsia="Times New Roman" w:hAnsi="Times New Roman" w:cs="Times New Roman"/>
          <w:sz w:val="28"/>
          <w:szCs w:val="28"/>
        </w:rPr>
        <w:t xml:space="preserve"> районный суд в течение 10 </w:t>
      </w:r>
      <w:r>
        <w:rPr>
          <w:rFonts w:ascii="Times New Roman" w:eastAsia="Times New Roman" w:hAnsi="Times New Roman" w:cs="Times New Roman"/>
          <w:sz w:val="28"/>
          <w:szCs w:val="28"/>
        </w:rPr>
        <w:t>дней</w:t>
      </w:r>
      <w:r>
        <w:rPr>
          <w:rFonts w:ascii="Times New Roman" w:eastAsia="Times New Roman" w:hAnsi="Times New Roman" w:cs="Times New Roman"/>
          <w:sz w:val="28"/>
          <w:szCs w:val="28"/>
        </w:rPr>
        <w:t xml:space="preserve"> через судью, вынесшего постановление.</w:t>
      </w:r>
    </w:p>
    <w:p>
      <w:pPr>
        <w:widowControl w:val="0"/>
        <w:spacing w:before="0" w:after="0"/>
        <w:ind w:firstLine="720"/>
        <w:jc w:val="both"/>
        <w:rPr>
          <w:sz w:val="28"/>
          <w:szCs w:val="28"/>
        </w:rPr>
      </w:pPr>
    </w:p>
    <w:p>
      <w:pPr>
        <w:widowControl w:val="0"/>
        <w:spacing w:before="0" w:after="0"/>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И.П. Кравцова</w:t>
      </w:r>
    </w:p>
    <w:p>
      <w:pPr>
        <w:widowControl w:val="0"/>
        <w:spacing w:before="0" w:after="0"/>
        <w:rPr>
          <w:sz w:val="28"/>
          <w:szCs w:val="28"/>
        </w:rPr>
      </w:pPr>
      <w:r>
        <w:rPr>
          <w:rFonts w:ascii="Times New Roman" w:eastAsia="Times New Roman" w:hAnsi="Times New Roman" w:cs="Times New Roman"/>
          <w:sz w:val="28"/>
          <w:szCs w:val="28"/>
        </w:rPr>
        <w:t> </w:t>
      </w:r>
    </w:p>
    <w:sectPr>
      <w:headerReference w:type="default" r:id="rId6"/>
      <w:pgMar w:header="708" w:footer="708"/>
      <w:cols w:space="708"/>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6382113"/>
      <w:placeholder>
        <w:docPart w:val="DefaultPlaceholder_22675703"/>
      </w:placeholder>
      <w:showingPlcHdr/>
      <w:richText/>
    </w:sdtPr>
    <w:sdtContent>
      <w:p>
        <w:pPr>
          <w:widowControl w:val="0"/>
          <w:spacing w:before="0" w:after="0"/>
          <w:jc w:val="center"/>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rFonts w:ascii="Times New Roman" w:eastAsia="Times New Roman" w:hAnsi="Times New Roman" w:cs="Times New Roman"/>
            <w:sz w:val="20"/>
            <w:szCs w:val="20"/>
          </w:rPr>
          <w:t>1</w:t>
        </w:r>
        <w:r>
          <w:rPr>
            <w:rFonts w:ascii="Times New Roman" w:eastAsia="Times New Roman" w:hAnsi="Times New Roman" w:cs="Times New Roman"/>
            <w:sz w:val="20"/>
            <w:szCs w:val="20"/>
          </w:rPr>
          <w:fldChar w:fldCharType="end"/>
        </w:r>
      </w:p>
    </w:sdtContent>
  </w:sdt>
  <w:p>
    <w:pPr>
      <w:widowControl w:val="0"/>
      <w:spacing w:before="0" w:after="0"/>
      <w:rPr>
        <w:sz w:val="20"/>
        <w:szCs w:val="2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doNotExpandShiftReturn/>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PlaceholderText">
    <w:name w:val="Placeholder Text"/>
    <w:basedOn w:val="DefaultParagraphFont"/>
    <w:uiPriority w:val="99"/>
    <w:semiHidden/>
    <w:rPr>
      <w:color w:val="808080"/>
    </w:rPr>
  </w:style>
  <w:style w:type="character" w:customStyle="1" w:styleId="cat-UserDefinedgrp-57rplc-12">
    <w:name w:val="cat-UserDefined grp-57 rplc-12"/>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internet.garant.ru/" TargetMode="External" /><Relationship Id="rId5" Type="http://schemas.openxmlformats.org/officeDocument/2006/relationships/hyperlink" Target="http://msud.garant.ru/" TargetMode="External" /><Relationship Id="rId6" Type="http://schemas.openxmlformats.org/officeDocument/2006/relationships/header" Target="header1.xml" /><Relationship Id="rId7" Type="http://schemas.openxmlformats.org/officeDocument/2006/relationships/glossaryDocument" Target="glossary/document.xml" /><Relationship Id="rId8" Type="http://schemas.openxmlformats.org/officeDocument/2006/relationships/styles" Target="styles.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098BA74F-78AA-4EA0-BDD5-6BF63C5A141E}"/>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