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tabs>
          <w:tab w:val="left" w:pos="2190"/>
          <w:tab w:val="right" w:pos="9638"/>
        </w:tabs>
        <w:spacing w:before="0" w:after="0"/>
        <w:jc w:val="right"/>
        <w:rPr>
          <w:sz w:val="27"/>
          <w:szCs w:val="27"/>
        </w:rPr>
      </w:pPr>
      <w:r>
        <w:rPr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Дело № </w:t>
      </w:r>
      <w:r>
        <w:rPr>
          <w:rFonts w:ascii="Times New Roman" w:eastAsia="Times New Roman" w:hAnsi="Times New Roman" w:cs="Times New Roman"/>
          <w:sz w:val="27"/>
          <w:szCs w:val="27"/>
        </w:rPr>
        <w:t>5-</w:t>
      </w:r>
      <w:r>
        <w:rPr>
          <w:rFonts w:ascii="Times New Roman" w:eastAsia="Times New Roman" w:hAnsi="Times New Roman" w:cs="Times New Roman"/>
          <w:sz w:val="27"/>
          <w:szCs w:val="27"/>
        </w:rPr>
        <w:t>369</w:t>
      </w:r>
      <w:r>
        <w:rPr>
          <w:rFonts w:ascii="Times New Roman" w:eastAsia="Times New Roman" w:hAnsi="Times New Roman" w:cs="Times New Roman"/>
          <w:sz w:val="27"/>
          <w:szCs w:val="27"/>
        </w:rPr>
        <w:t>-2613/</w:t>
      </w:r>
      <w:r>
        <w:rPr>
          <w:rFonts w:ascii="Times New Roman" w:eastAsia="Times New Roman" w:hAnsi="Times New Roman" w:cs="Times New Roman"/>
          <w:sz w:val="27"/>
          <w:szCs w:val="27"/>
        </w:rPr>
        <w:t>2026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</w:p>
    <w:p>
      <w:pPr>
        <w:spacing w:before="0" w:after="0"/>
        <w:jc w:val="center"/>
        <w:rPr>
          <w:sz w:val="27"/>
          <w:szCs w:val="27"/>
        </w:rPr>
      </w:pP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ПОСТАНОВЛЕНИЕ</w:t>
      </w: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о назначении административного наказания </w:t>
      </w:r>
    </w:p>
    <w:p>
      <w:pPr>
        <w:spacing w:before="0" w:after="0"/>
        <w:jc w:val="center"/>
        <w:rPr>
          <w:sz w:val="27"/>
          <w:szCs w:val="27"/>
        </w:rPr>
      </w:pPr>
    </w:p>
    <w:p>
      <w:pPr>
        <w:spacing w:before="0" w:after="0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город Сургут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sz w:val="27"/>
          <w:szCs w:val="27"/>
        </w:rPr>
        <w:t>09 марта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2026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года</w:t>
      </w:r>
    </w:p>
    <w:p>
      <w:pPr>
        <w:spacing w:before="0" w:after="0"/>
        <w:jc w:val="both"/>
        <w:rPr>
          <w:sz w:val="27"/>
          <w:szCs w:val="27"/>
        </w:rPr>
      </w:pPr>
    </w:p>
    <w:p>
      <w:pPr>
        <w:spacing w:before="0" w:after="0"/>
        <w:ind w:firstLine="68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Мировой судья судебного участка № </w:t>
      </w:r>
      <w:r>
        <w:rPr>
          <w:rFonts w:ascii="Times New Roman" w:eastAsia="Times New Roman" w:hAnsi="Times New Roman" w:cs="Times New Roman"/>
          <w:sz w:val="27"/>
          <w:szCs w:val="27"/>
        </w:rPr>
        <w:t>13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района города окружного значения Сургута 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7"/>
          <w:szCs w:val="27"/>
        </w:rPr>
        <w:t>Айткулова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sz w:val="27"/>
          <w:szCs w:val="27"/>
        </w:rPr>
        <w:t>.Б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sz w:val="27"/>
          <w:szCs w:val="27"/>
        </w:rPr>
        <w:t>с участием: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лица, в отношении которого ведется производство по делу об административном правонарушении –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Байрамова </w:t>
      </w:r>
      <w:r>
        <w:rPr>
          <w:rFonts w:ascii="Times New Roman" w:eastAsia="Times New Roman" w:hAnsi="Times New Roman" w:cs="Times New Roman"/>
          <w:sz w:val="27"/>
          <w:szCs w:val="27"/>
        </w:rPr>
        <w:t>Ф.Г.о</w:t>
      </w:r>
      <w:r>
        <w:rPr>
          <w:rFonts w:ascii="Times New Roman" w:eastAsia="Times New Roman" w:hAnsi="Times New Roman" w:cs="Times New Roman"/>
          <w:sz w:val="27"/>
          <w:szCs w:val="27"/>
        </w:rPr>
        <w:t>.,</w:t>
      </w:r>
    </w:p>
    <w:p>
      <w:pPr>
        <w:spacing w:before="0" w:after="0"/>
        <w:ind w:firstLine="68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рассмотрев материалы дела об административном правонарушении, предусмотренном ч. 2 ст. 12.7 Кодекса Российской Федерации об административных правонарушениях, в отношении </w:t>
      </w:r>
    </w:p>
    <w:p>
      <w:pPr>
        <w:spacing w:before="0" w:after="0"/>
        <w:ind w:firstLine="68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Байрамова Фармана </w:t>
      </w:r>
      <w:r>
        <w:rPr>
          <w:rFonts w:ascii="Times New Roman" w:eastAsia="Times New Roman" w:hAnsi="Times New Roman" w:cs="Times New Roman"/>
          <w:sz w:val="27"/>
          <w:szCs w:val="27"/>
        </w:rPr>
        <w:t>Гюльбабы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оглы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Style w:val="cat-UserDefinedgrp-27rplc-35"/>
          <w:rFonts w:ascii="Times New Roman" w:eastAsia="Times New Roman" w:hAnsi="Times New Roman" w:cs="Times New Roman"/>
          <w:sz w:val="27"/>
          <w:szCs w:val="27"/>
        </w:rPr>
        <w:t>...</w:t>
      </w: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установил:</w:t>
      </w:r>
    </w:p>
    <w:p>
      <w:pPr>
        <w:spacing w:before="0" w:after="0"/>
        <w:jc w:val="center"/>
        <w:rPr>
          <w:sz w:val="27"/>
          <w:szCs w:val="27"/>
        </w:rPr>
      </w:pPr>
    </w:p>
    <w:p>
      <w:pPr>
        <w:spacing w:before="0" w:after="0"/>
        <w:ind w:firstLine="68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0</w:t>
      </w:r>
      <w:r>
        <w:rPr>
          <w:rFonts w:ascii="Times New Roman" w:eastAsia="Times New Roman" w:hAnsi="Times New Roman" w:cs="Times New Roman"/>
          <w:sz w:val="27"/>
          <w:szCs w:val="27"/>
        </w:rPr>
        <w:t>8</w:t>
      </w:r>
      <w:r>
        <w:rPr>
          <w:rFonts w:ascii="Times New Roman" w:eastAsia="Times New Roman" w:hAnsi="Times New Roman" w:cs="Times New Roman"/>
          <w:sz w:val="27"/>
          <w:szCs w:val="27"/>
        </w:rPr>
        <w:t>.03.2026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 </w:t>
      </w:r>
      <w:r>
        <w:rPr>
          <w:rFonts w:ascii="Times New Roman" w:eastAsia="Times New Roman" w:hAnsi="Times New Roman" w:cs="Times New Roman"/>
          <w:sz w:val="27"/>
          <w:szCs w:val="27"/>
        </w:rPr>
        <w:t>13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час. </w:t>
      </w:r>
      <w:r>
        <w:rPr>
          <w:rFonts w:ascii="Times New Roman" w:eastAsia="Times New Roman" w:hAnsi="Times New Roman" w:cs="Times New Roman"/>
          <w:sz w:val="27"/>
          <w:szCs w:val="27"/>
        </w:rPr>
        <w:t>10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мин.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 г. Сургуте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ул. </w:t>
      </w:r>
      <w:r>
        <w:rPr>
          <w:rStyle w:val="cat-UserDefinedgrp-28rplc-55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гр.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Байрамов </w:t>
      </w:r>
      <w:r>
        <w:rPr>
          <w:rFonts w:ascii="Times New Roman" w:eastAsia="Times New Roman" w:hAnsi="Times New Roman" w:cs="Times New Roman"/>
          <w:sz w:val="27"/>
          <w:szCs w:val="27"/>
        </w:rPr>
        <w:t>Ф.Г.о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у</w:t>
      </w:r>
      <w:r>
        <w:rPr>
          <w:rFonts w:ascii="Times New Roman" w:eastAsia="Times New Roman" w:hAnsi="Times New Roman" w:cs="Times New Roman"/>
          <w:sz w:val="27"/>
          <w:szCs w:val="27"/>
        </w:rPr>
        <w:t>правля</w:t>
      </w:r>
      <w:r>
        <w:rPr>
          <w:rFonts w:ascii="Times New Roman" w:eastAsia="Times New Roman" w:hAnsi="Times New Roman" w:cs="Times New Roman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транспортным средством </w:t>
      </w:r>
      <w:r>
        <w:rPr>
          <w:rStyle w:val="cat-UserDefinedgrp-29rplc-61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государственный регистрационный знак </w:t>
      </w:r>
      <w:r>
        <w:rPr>
          <w:rStyle w:val="cat-UserDefinedgrp-30rplc-66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совершил нарушение, предусмотренное п. 2.1.1 ПДД РФ, а именно управлял транспортным средством будучи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лишенн</w:t>
      </w:r>
      <w:r>
        <w:rPr>
          <w:rFonts w:ascii="Times New Roman" w:eastAsia="Times New Roman" w:hAnsi="Times New Roman" w:cs="Times New Roman"/>
          <w:sz w:val="27"/>
          <w:szCs w:val="27"/>
        </w:rPr>
        <w:t>ым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права управления транспортными средствами</w:t>
      </w:r>
      <w:r>
        <w:rPr>
          <w:rFonts w:ascii="Times New Roman" w:eastAsia="Times New Roman" w:hAnsi="Times New Roman" w:cs="Times New Roman"/>
          <w:sz w:val="27"/>
          <w:szCs w:val="27"/>
        </w:rPr>
        <w:t>, ответственность за которое предусмотрена ч. 2 ст. 12.7 КоАП РФ.</w:t>
      </w:r>
    </w:p>
    <w:p>
      <w:pPr>
        <w:spacing w:before="0" w:after="0"/>
        <w:ind w:firstLine="68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Байрамов </w:t>
      </w:r>
      <w:r>
        <w:rPr>
          <w:rFonts w:ascii="Times New Roman" w:eastAsia="Times New Roman" w:hAnsi="Times New Roman" w:cs="Times New Roman"/>
          <w:sz w:val="27"/>
          <w:szCs w:val="27"/>
        </w:rPr>
        <w:t>Ф.Г.о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>в судебном заседании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вину признал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ходатайств не заявлял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</w:p>
    <w:p>
      <w:pPr>
        <w:spacing w:before="0" w:after="0"/>
        <w:ind w:firstLine="68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Изучив представленные материалы дела, заслушав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Байрамова </w:t>
      </w:r>
      <w:r>
        <w:rPr>
          <w:rFonts w:ascii="Times New Roman" w:eastAsia="Times New Roman" w:hAnsi="Times New Roman" w:cs="Times New Roman"/>
          <w:sz w:val="27"/>
          <w:szCs w:val="27"/>
        </w:rPr>
        <w:t>Ф.Г.о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считаю, что вина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Байрамова </w:t>
      </w:r>
      <w:r>
        <w:rPr>
          <w:rFonts w:ascii="Times New Roman" w:eastAsia="Times New Roman" w:hAnsi="Times New Roman" w:cs="Times New Roman"/>
          <w:sz w:val="27"/>
          <w:szCs w:val="27"/>
        </w:rPr>
        <w:t>Ф.Г.о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>в совершении административного правонарушения установлена и подтверждается совокупностью исследованных в судебном заседании следующих доказательств:</w:t>
      </w:r>
    </w:p>
    <w:p>
      <w:pPr>
        <w:spacing w:before="0" w:after="0"/>
        <w:ind w:firstLine="70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- </w:t>
      </w:r>
      <w:r>
        <w:rPr>
          <w:rFonts w:ascii="Times New Roman" w:eastAsia="Times New Roman" w:hAnsi="Times New Roman" w:cs="Times New Roman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sz w:val="27"/>
          <w:szCs w:val="27"/>
        </w:rPr>
        <w:t>ротоколом об административном правонарушении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Style w:val="cat-UserDefinedgrp-32rplc-102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от </w:t>
      </w:r>
      <w:r>
        <w:rPr>
          <w:rFonts w:ascii="Times New Roman" w:eastAsia="Times New Roman" w:hAnsi="Times New Roman" w:cs="Times New Roman"/>
          <w:sz w:val="27"/>
          <w:szCs w:val="27"/>
        </w:rPr>
        <w:t>0</w:t>
      </w:r>
      <w:r>
        <w:rPr>
          <w:rFonts w:ascii="Times New Roman" w:eastAsia="Times New Roman" w:hAnsi="Times New Roman" w:cs="Times New Roman"/>
          <w:sz w:val="27"/>
          <w:szCs w:val="27"/>
        </w:rPr>
        <w:t>8</w:t>
      </w:r>
      <w:r>
        <w:rPr>
          <w:rFonts w:ascii="Times New Roman" w:eastAsia="Times New Roman" w:hAnsi="Times New Roman" w:cs="Times New Roman"/>
          <w:sz w:val="27"/>
          <w:szCs w:val="27"/>
        </w:rPr>
        <w:t>.03</w:t>
      </w:r>
      <w:r>
        <w:rPr>
          <w:rFonts w:ascii="Times New Roman" w:eastAsia="Times New Roman" w:hAnsi="Times New Roman" w:cs="Times New Roman"/>
          <w:sz w:val="27"/>
          <w:szCs w:val="27"/>
        </w:rPr>
        <w:t>.2026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согласно которому </w:t>
      </w:r>
      <w:r>
        <w:rPr>
          <w:rFonts w:ascii="Times New Roman" w:eastAsia="Times New Roman" w:hAnsi="Times New Roman" w:cs="Times New Roman"/>
          <w:sz w:val="27"/>
          <w:szCs w:val="27"/>
        </w:rPr>
        <w:t>0</w:t>
      </w:r>
      <w:r>
        <w:rPr>
          <w:rFonts w:ascii="Times New Roman" w:eastAsia="Times New Roman" w:hAnsi="Times New Roman" w:cs="Times New Roman"/>
          <w:sz w:val="27"/>
          <w:szCs w:val="27"/>
        </w:rPr>
        <w:t>8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.03.2026 в 13 час. </w:t>
      </w:r>
      <w:r>
        <w:rPr>
          <w:rFonts w:ascii="Times New Roman" w:eastAsia="Times New Roman" w:hAnsi="Times New Roman" w:cs="Times New Roman"/>
          <w:sz w:val="27"/>
          <w:szCs w:val="27"/>
        </w:rPr>
        <w:t>10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мин. в г. Сургуте ул. </w:t>
      </w:r>
      <w:r>
        <w:rPr>
          <w:rStyle w:val="cat-UserDefinedgrp-31rplc-112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гр.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Байрамов </w:t>
      </w:r>
      <w:r>
        <w:rPr>
          <w:rFonts w:ascii="Times New Roman" w:eastAsia="Times New Roman" w:hAnsi="Times New Roman" w:cs="Times New Roman"/>
          <w:sz w:val="27"/>
          <w:szCs w:val="27"/>
        </w:rPr>
        <w:t>Ф.Г.о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., управлял транспортным средством </w:t>
      </w:r>
      <w:r>
        <w:rPr>
          <w:rStyle w:val="cat-UserDefinedgrp-29rplc-118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государственный регистрационный знак </w:t>
      </w:r>
      <w:r>
        <w:rPr>
          <w:rStyle w:val="cat-UserDefinedgrp-30rplc-123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совершил нарушение, предусмотренное п. 2.1.1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ПДД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РФ, а именно управлял транспортным средством будучи лишенным права управления транспортными средствами, ответственность за которое предусмотрена ч. 2 ст. 12.7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КоАП </w:t>
      </w:r>
      <w:r>
        <w:rPr>
          <w:rFonts w:ascii="Times New Roman" w:eastAsia="Times New Roman" w:hAnsi="Times New Roman" w:cs="Times New Roman"/>
          <w:sz w:val="27"/>
          <w:szCs w:val="27"/>
        </w:rPr>
        <w:t>РФ</w:t>
      </w:r>
      <w:r>
        <w:rPr>
          <w:rFonts w:ascii="Times New Roman" w:eastAsia="Times New Roman" w:hAnsi="Times New Roman" w:cs="Times New Roman"/>
          <w:sz w:val="27"/>
          <w:szCs w:val="27"/>
        </w:rPr>
        <w:t>;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ind w:firstLine="70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 сведениями о привлечении к административной ответственности;</w:t>
      </w:r>
    </w:p>
    <w:p>
      <w:pPr>
        <w:spacing w:before="0" w:after="0"/>
        <w:ind w:firstLine="70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- справкой, согласно которой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Байрамов </w:t>
      </w:r>
      <w:r>
        <w:rPr>
          <w:rFonts w:ascii="Times New Roman" w:eastAsia="Times New Roman" w:hAnsi="Times New Roman" w:cs="Times New Roman"/>
          <w:sz w:val="27"/>
          <w:szCs w:val="27"/>
        </w:rPr>
        <w:t>Ф.Г.о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sz w:val="27"/>
          <w:szCs w:val="27"/>
        </w:rPr>
        <w:t>является лицом, лишенным права упра</w:t>
      </w:r>
      <w:r>
        <w:rPr>
          <w:rFonts w:ascii="Times New Roman" w:eastAsia="Times New Roman" w:hAnsi="Times New Roman" w:cs="Times New Roman"/>
          <w:sz w:val="27"/>
          <w:szCs w:val="27"/>
        </w:rPr>
        <w:t>вления транспортными средствами;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ind w:firstLine="70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 копией постановления № 05-</w:t>
      </w:r>
      <w:r>
        <w:rPr>
          <w:rFonts w:ascii="Times New Roman" w:eastAsia="Times New Roman" w:hAnsi="Times New Roman" w:cs="Times New Roman"/>
          <w:sz w:val="27"/>
          <w:szCs w:val="27"/>
        </w:rPr>
        <w:t>16201</w:t>
      </w:r>
      <w:r>
        <w:rPr>
          <w:rFonts w:ascii="Times New Roman" w:eastAsia="Times New Roman" w:hAnsi="Times New Roman" w:cs="Times New Roman"/>
          <w:sz w:val="27"/>
          <w:szCs w:val="27"/>
        </w:rPr>
        <w:t>-</w:t>
      </w:r>
      <w:r>
        <w:rPr>
          <w:rFonts w:ascii="Times New Roman" w:eastAsia="Times New Roman" w:hAnsi="Times New Roman" w:cs="Times New Roman"/>
          <w:sz w:val="27"/>
          <w:szCs w:val="27"/>
        </w:rPr>
        <w:t>2608/2017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от </w:t>
      </w:r>
      <w:r>
        <w:rPr>
          <w:rFonts w:ascii="Times New Roman" w:eastAsia="Times New Roman" w:hAnsi="Times New Roman" w:cs="Times New Roman"/>
          <w:sz w:val="27"/>
          <w:szCs w:val="27"/>
        </w:rPr>
        <w:t>11.10.2017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г. об административном правонарушении, согласно которому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Байрамов </w:t>
      </w:r>
      <w:r>
        <w:rPr>
          <w:rFonts w:ascii="Times New Roman" w:eastAsia="Times New Roman" w:hAnsi="Times New Roman" w:cs="Times New Roman"/>
          <w:sz w:val="27"/>
          <w:szCs w:val="27"/>
        </w:rPr>
        <w:t>Ф.Г.о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признан виновным в совершении административного правонарушения, предусмотренном ч. </w:t>
      </w:r>
      <w:r>
        <w:rPr>
          <w:rFonts w:ascii="Times New Roman" w:eastAsia="Times New Roman" w:hAnsi="Times New Roman" w:cs="Times New Roman"/>
          <w:sz w:val="27"/>
          <w:szCs w:val="27"/>
        </w:rPr>
        <w:t>1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ст. 12.</w:t>
      </w:r>
      <w:r>
        <w:rPr>
          <w:rFonts w:ascii="Times New Roman" w:eastAsia="Times New Roman" w:hAnsi="Times New Roman" w:cs="Times New Roman"/>
          <w:sz w:val="27"/>
          <w:szCs w:val="27"/>
        </w:rPr>
        <w:t>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КоАП РФ, назначено наказание в виде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административного штрафа в размере 30000,00 руб. с </w:t>
      </w:r>
      <w:r>
        <w:rPr>
          <w:rFonts w:ascii="Times New Roman" w:eastAsia="Times New Roman" w:hAnsi="Times New Roman" w:cs="Times New Roman"/>
          <w:sz w:val="27"/>
          <w:szCs w:val="27"/>
        </w:rPr>
        <w:t>лишени</w:t>
      </w:r>
      <w:r>
        <w:rPr>
          <w:rFonts w:ascii="Times New Roman" w:eastAsia="Times New Roman" w:hAnsi="Times New Roman" w:cs="Times New Roman"/>
          <w:sz w:val="27"/>
          <w:szCs w:val="27"/>
        </w:rPr>
        <w:t>ем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права управления транспортными средствами сроком на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1 год 6 </w:t>
      </w:r>
      <w:r>
        <w:rPr>
          <w:rFonts w:ascii="Times New Roman" w:eastAsia="Times New Roman" w:hAnsi="Times New Roman" w:cs="Times New Roman"/>
          <w:sz w:val="27"/>
          <w:szCs w:val="27"/>
        </w:rPr>
        <w:t>месяц</w:t>
      </w:r>
      <w:r>
        <w:rPr>
          <w:rFonts w:ascii="Times New Roman" w:eastAsia="Times New Roman" w:hAnsi="Times New Roman" w:cs="Times New Roman"/>
          <w:sz w:val="27"/>
          <w:szCs w:val="27"/>
        </w:rPr>
        <w:t>ев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постановление вступило в законную силу </w:t>
      </w:r>
      <w:r>
        <w:rPr>
          <w:rFonts w:ascii="Times New Roman" w:eastAsia="Times New Roman" w:hAnsi="Times New Roman" w:cs="Times New Roman"/>
          <w:sz w:val="27"/>
          <w:szCs w:val="27"/>
        </w:rPr>
        <w:t>08.11.2017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г.;</w:t>
      </w:r>
    </w:p>
    <w:p>
      <w:pPr>
        <w:spacing w:before="0" w:after="0"/>
        <w:ind w:firstLine="70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- заявлением Байрамова </w:t>
      </w:r>
      <w:r>
        <w:rPr>
          <w:rFonts w:ascii="Times New Roman" w:eastAsia="Times New Roman" w:hAnsi="Times New Roman" w:cs="Times New Roman"/>
          <w:sz w:val="27"/>
          <w:szCs w:val="27"/>
        </w:rPr>
        <w:t>Ф.Г.о</w:t>
      </w:r>
      <w:r>
        <w:rPr>
          <w:rFonts w:ascii="Times New Roman" w:eastAsia="Times New Roman" w:hAnsi="Times New Roman" w:cs="Times New Roman"/>
          <w:sz w:val="27"/>
          <w:szCs w:val="27"/>
        </w:rPr>
        <w:t>. от 05.03.2024 об утрате водительского удостоверения;</w:t>
      </w:r>
    </w:p>
    <w:p>
      <w:pPr>
        <w:spacing w:before="0" w:after="0"/>
        <w:ind w:firstLine="70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- </w:t>
      </w:r>
      <w:r>
        <w:rPr>
          <w:rFonts w:ascii="Times New Roman" w:eastAsia="Times New Roman" w:hAnsi="Times New Roman" w:cs="Times New Roman"/>
          <w:sz w:val="27"/>
          <w:szCs w:val="27"/>
        </w:rPr>
        <w:t>протоколом изъятие водительского удостоверения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Style w:val="cat-UserDefinedgrp-33rplc-178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от </w:t>
      </w:r>
      <w:r>
        <w:rPr>
          <w:rFonts w:ascii="Times New Roman" w:eastAsia="Times New Roman" w:hAnsi="Times New Roman" w:cs="Times New Roman"/>
          <w:sz w:val="27"/>
          <w:szCs w:val="27"/>
        </w:rPr>
        <w:t>08</w:t>
      </w:r>
      <w:r>
        <w:rPr>
          <w:rFonts w:ascii="Times New Roman" w:eastAsia="Times New Roman" w:hAnsi="Times New Roman" w:cs="Times New Roman"/>
          <w:sz w:val="27"/>
          <w:szCs w:val="27"/>
        </w:rPr>
        <w:t>.03.2026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г.;</w:t>
      </w:r>
    </w:p>
    <w:p>
      <w:pPr>
        <w:spacing w:before="0" w:after="0"/>
        <w:ind w:firstLine="70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 и другими материалами дела.</w:t>
      </w:r>
    </w:p>
    <w:p>
      <w:pPr>
        <w:spacing w:before="0" w:after="0"/>
        <w:ind w:firstLine="70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Указанные доказательства оценены судом в соответствии с правилами ст. 26.11 КоАП РФ и признаются допустимыми, достоверными и достаточными для вывода о наличии в действиях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Байрамова </w:t>
      </w:r>
      <w:r>
        <w:rPr>
          <w:rFonts w:ascii="Times New Roman" w:eastAsia="Times New Roman" w:hAnsi="Times New Roman" w:cs="Times New Roman"/>
          <w:sz w:val="27"/>
          <w:szCs w:val="27"/>
        </w:rPr>
        <w:t>Ф.Г.о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состава вменяемого административного </w:t>
      </w:r>
      <w:r>
        <w:rPr>
          <w:rFonts w:ascii="Times New Roman" w:eastAsia="Times New Roman" w:hAnsi="Times New Roman" w:cs="Times New Roman"/>
          <w:sz w:val="27"/>
          <w:szCs w:val="27"/>
        </w:rPr>
        <w:t>правонарушения.</w:t>
      </w:r>
    </w:p>
    <w:p>
      <w:pPr>
        <w:spacing w:before="0" w:after="0"/>
        <w:ind w:firstLine="70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Своими действиями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Байрамова </w:t>
      </w:r>
      <w:r>
        <w:rPr>
          <w:rFonts w:ascii="Times New Roman" w:eastAsia="Times New Roman" w:hAnsi="Times New Roman" w:cs="Times New Roman"/>
          <w:sz w:val="27"/>
          <w:szCs w:val="27"/>
        </w:rPr>
        <w:t>Ф.Г.о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совершил административное правонарушение, предусмотренное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ч. 2 ст. </w:t>
      </w:r>
      <w:r>
        <w:rPr>
          <w:rFonts w:ascii="Times New Roman" w:eastAsia="Times New Roman" w:hAnsi="Times New Roman" w:cs="Times New Roman"/>
          <w:sz w:val="27"/>
          <w:szCs w:val="27"/>
        </w:rPr>
        <w:t>12.7 КоАП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РФ,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то есть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управление транспортным средством водителем, лишенным права управления транспортными средствами.</w:t>
      </w:r>
    </w:p>
    <w:p>
      <w:pPr>
        <w:spacing w:before="0" w:after="0"/>
        <w:ind w:firstLine="70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При назначении административного наказания суд в соответствии с ч.2 ст. 4.1 КоАП РФ учитывает характер совершенного административного правонарушения, личность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Байрамова </w:t>
      </w:r>
      <w:r>
        <w:rPr>
          <w:rFonts w:ascii="Times New Roman" w:eastAsia="Times New Roman" w:hAnsi="Times New Roman" w:cs="Times New Roman"/>
          <w:sz w:val="27"/>
          <w:szCs w:val="27"/>
        </w:rPr>
        <w:t>Ф.Г.о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sz w:val="27"/>
          <w:szCs w:val="27"/>
        </w:rPr>
        <w:t>его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имущественное положение, обстоятельства, смягчающие и отягчающие административную ответственность.</w:t>
      </w:r>
    </w:p>
    <w:p>
      <w:pPr>
        <w:spacing w:before="0" w:after="0"/>
        <w:ind w:firstLine="70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Обстоятельств, исключающих производство по делу об административном правонарушении и указанных в ст. 24.5 КоАП РФ, а также обстоятельств, исключающих возможность рассмотрения дела, предусмотренных ст. 29.2 КоАП РФ, не установлено.</w:t>
      </w:r>
    </w:p>
    <w:p>
      <w:pPr>
        <w:spacing w:before="0" w:after="0"/>
        <w:ind w:firstLine="70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Обстоятельств</w:t>
      </w:r>
      <w:r>
        <w:rPr>
          <w:rFonts w:ascii="Times New Roman" w:eastAsia="Times New Roman" w:hAnsi="Times New Roman" w:cs="Times New Roman"/>
          <w:sz w:val="27"/>
          <w:szCs w:val="27"/>
        </w:rPr>
        <w:t>ом</w:t>
      </w:r>
      <w:r>
        <w:rPr>
          <w:rFonts w:ascii="Times New Roman" w:eastAsia="Times New Roman" w:hAnsi="Times New Roman" w:cs="Times New Roman"/>
          <w:sz w:val="27"/>
          <w:szCs w:val="27"/>
        </w:rPr>
        <w:t>, предусмотренны</w:t>
      </w:r>
      <w:r>
        <w:rPr>
          <w:rFonts w:ascii="Times New Roman" w:eastAsia="Times New Roman" w:hAnsi="Times New Roman" w:cs="Times New Roman"/>
          <w:sz w:val="27"/>
          <w:szCs w:val="27"/>
        </w:rPr>
        <w:t>м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ст. 4.2 КоАП РФ, смягчающ</w:t>
      </w:r>
      <w:r>
        <w:rPr>
          <w:rFonts w:ascii="Times New Roman" w:eastAsia="Times New Roman" w:hAnsi="Times New Roman" w:cs="Times New Roman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sz w:val="27"/>
          <w:szCs w:val="27"/>
        </w:rPr>
        <w:t>м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административную ответственность, </w:t>
      </w:r>
      <w:r>
        <w:rPr>
          <w:rFonts w:ascii="Times New Roman" w:eastAsia="Times New Roman" w:hAnsi="Times New Roman" w:cs="Times New Roman"/>
          <w:sz w:val="27"/>
          <w:szCs w:val="27"/>
        </w:rPr>
        <w:t>суд учитывает признание вины, неудовлетворительное состояние здоровья, наличие на иждивении несовершеннолетних детей.</w:t>
      </w:r>
    </w:p>
    <w:p>
      <w:pPr>
        <w:spacing w:before="0" w:after="0"/>
        <w:ind w:firstLine="70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Обстоятельств</w:t>
      </w:r>
      <w:r>
        <w:rPr>
          <w:rFonts w:ascii="Times New Roman" w:eastAsia="Times New Roman" w:hAnsi="Times New Roman" w:cs="Times New Roman"/>
          <w:sz w:val="27"/>
          <w:szCs w:val="27"/>
        </w:rPr>
        <w:t>, отягчающи</w:t>
      </w:r>
      <w:r>
        <w:rPr>
          <w:rFonts w:ascii="Times New Roman" w:eastAsia="Times New Roman" w:hAnsi="Times New Roman" w:cs="Times New Roman"/>
          <w:sz w:val="27"/>
          <w:szCs w:val="27"/>
        </w:rPr>
        <w:t>х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административную ответственность, в соответствии со ст. 4.3 КоАП РФ, </w:t>
      </w:r>
      <w:r>
        <w:rPr>
          <w:rFonts w:ascii="Times New Roman" w:eastAsia="Times New Roman" w:hAnsi="Times New Roman" w:cs="Times New Roman"/>
          <w:sz w:val="27"/>
          <w:szCs w:val="27"/>
        </w:rPr>
        <w:t>судом не установлено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spacing w:before="0" w:after="0"/>
        <w:ind w:firstLine="70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Согласно ст. 3.1 КоАП РФ, административное наказание применяется в целях предупреждения совершения новых правонарушений, как самим правонарушителем, так и другими лицами.</w:t>
      </w:r>
    </w:p>
    <w:p>
      <w:pPr>
        <w:spacing w:before="0" w:after="0"/>
        <w:ind w:firstLine="70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На основании изложенного, учитывая отношение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Байрамова </w:t>
      </w:r>
      <w:r>
        <w:rPr>
          <w:rFonts w:ascii="Times New Roman" w:eastAsia="Times New Roman" w:hAnsi="Times New Roman" w:cs="Times New Roman"/>
          <w:sz w:val="27"/>
          <w:szCs w:val="27"/>
        </w:rPr>
        <w:t>Ф.Г.о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к совершенному правонарушению, суд назначает ему административное наказание в виде </w:t>
      </w:r>
      <w:r>
        <w:rPr>
          <w:rFonts w:ascii="Times New Roman" w:eastAsia="Times New Roman" w:hAnsi="Times New Roman" w:cs="Times New Roman"/>
          <w:sz w:val="27"/>
          <w:szCs w:val="27"/>
        </w:rPr>
        <w:t>ареста</w:t>
      </w:r>
      <w:r>
        <w:rPr>
          <w:rFonts w:ascii="Times New Roman" w:eastAsia="Times New Roman" w:hAnsi="Times New Roman" w:cs="Times New Roman"/>
          <w:sz w:val="27"/>
          <w:szCs w:val="27"/>
        </w:rPr>
        <w:t>, поскольку указанный вид наказания является в данном случае справедливым и соразмерным содеянному.</w:t>
      </w:r>
    </w:p>
    <w:p>
      <w:pPr>
        <w:spacing w:before="0" w:after="0"/>
        <w:ind w:firstLine="70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На основании ст. 29.9, 29.10 Кодекса РФ об административных правонарушениях,</w:t>
      </w: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постановил:</w:t>
      </w:r>
    </w:p>
    <w:p>
      <w:pPr>
        <w:spacing w:before="0" w:after="0"/>
        <w:jc w:val="center"/>
        <w:rPr>
          <w:sz w:val="27"/>
          <w:szCs w:val="27"/>
        </w:rPr>
      </w:pPr>
    </w:p>
    <w:p>
      <w:pPr>
        <w:spacing w:before="0" w:after="0"/>
        <w:ind w:firstLine="70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Признать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Байрамова Фармана </w:t>
      </w:r>
      <w:r>
        <w:rPr>
          <w:rFonts w:ascii="Times New Roman" w:eastAsia="Times New Roman" w:hAnsi="Times New Roman" w:cs="Times New Roman"/>
          <w:sz w:val="27"/>
          <w:szCs w:val="27"/>
        </w:rPr>
        <w:t>Гюльбаб</w:t>
      </w:r>
      <w:r>
        <w:rPr>
          <w:rFonts w:ascii="Times New Roman" w:eastAsia="Times New Roman" w:hAnsi="Times New Roman" w:cs="Times New Roman"/>
          <w:sz w:val="27"/>
          <w:szCs w:val="27"/>
        </w:rPr>
        <w:t>у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оглы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виновн</w:t>
      </w:r>
      <w:r>
        <w:rPr>
          <w:rFonts w:ascii="Times New Roman" w:eastAsia="Times New Roman" w:hAnsi="Times New Roman" w:cs="Times New Roman"/>
          <w:sz w:val="27"/>
          <w:szCs w:val="27"/>
        </w:rPr>
        <w:t>ым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 совершении административного правонарушения, предусмотренного ч. 2 ст. 12.7 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и подвергнуть наказанию в виде административного ареста сроком на </w:t>
      </w:r>
      <w:r>
        <w:rPr>
          <w:rFonts w:ascii="Times New Roman" w:eastAsia="Times New Roman" w:hAnsi="Times New Roman" w:cs="Times New Roman"/>
          <w:sz w:val="27"/>
          <w:szCs w:val="27"/>
        </w:rPr>
        <w:t>5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(</w:t>
      </w:r>
      <w:r>
        <w:rPr>
          <w:rFonts w:ascii="Times New Roman" w:eastAsia="Times New Roman" w:hAnsi="Times New Roman" w:cs="Times New Roman"/>
          <w:sz w:val="27"/>
          <w:szCs w:val="27"/>
        </w:rPr>
        <w:t>пять</w:t>
      </w:r>
      <w:r>
        <w:rPr>
          <w:rFonts w:ascii="Times New Roman" w:eastAsia="Times New Roman" w:hAnsi="Times New Roman" w:cs="Times New Roman"/>
          <w:sz w:val="27"/>
          <w:szCs w:val="27"/>
        </w:rPr>
        <w:t>) суток.</w:t>
      </w:r>
    </w:p>
    <w:p>
      <w:pPr>
        <w:spacing w:before="0" w:after="0"/>
        <w:ind w:firstLine="70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Срок наказания исчислять с момента </w:t>
      </w:r>
      <w:r>
        <w:rPr>
          <w:rFonts w:ascii="Times New Roman" w:eastAsia="Times New Roman" w:hAnsi="Times New Roman" w:cs="Times New Roman"/>
          <w:sz w:val="27"/>
          <w:szCs w:val="27"/>
        </w:rPr>
        <w:t>административного задержания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т.е. с </w:t>
      </w:r>
      <w:r>
        <w:rPr>
          <w:rFonts w:ascii="Times New Roman" w:eastAsia="Times New Roman" w:hAnsi="Times New Roman" w:cs="Times New Roman"/>
          <w:sz w:val="27"/>
          <w:szCs w:val="27"/>
        </w:rPr>
        <w:t>15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час. </w:t>
      </w:r>
      <w:r>
        <w:rPr>
          <w:rFonts w:ascii="Times New Roman" w:eastAsia="Times New Roman" w:hAnsi="Times New Roman" w:cs="Times New Roman"/>
          <w:sz w:val="27"/>
          <w:szCs w:val="27"/>
        </w:rPr>
        <w:t>00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мин.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0</w:t>
      </w:r>
      <w:r>
        <w:rPr>
          <w:rFonts w:ascii="Times New Roman" w:eastAsia="Times New Roman" w:hAnsi="Times New Roman" w:cs="Times New Roman"/>
          <w:sz w:val="27"/>
          <w:szCs w:val="27"/>
        </w:rPr>
        <w:t>8</w:t>
      </w:r>
      <w:r>
        <w:rPr>
          <w:rFonts w:ascii="Times New Roman" w:eastAsia="Times New Roman" w:hAnsi="Times New Roman" w:cs="Times New Roman"/>
          <w:sz w:val="27"/>
          <w:szCs w:val="27"/>
        </w:rPr>
        <w:t>.03</w:t>
      </w:r>
      <w:r>
        <w:rPr>
          <w:rFonts w:ascii="Times New Roman" w:eastAsia="Times New Roman" w:hAnsi="Times New Roman" w:cs="Times New Roman"/>
          <w:sz w:val="27"/>
          <w:szCs w:val="27"/>
        </w:rPr>
        <w:t>.2026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Жалоба на постановление может быть подана в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Сургутский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городской суд в течение десяти дней со дня вручения или получения копии постановления.</w:t>
      </w: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Мировой судья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>Д.Б. Айткулова</w:t>
      </w: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КОПИЯ ВЕРНА 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Мировой судья судебного участка №13 </w:t>
      </w:r>
      <w:r>
        <w:rPr>
          <w:rFonts w:ascii="Times New Roman" w:eastAsia="Times New Roman" w:hAnsi="Times New Roman" w:cs="Times New Roman"/>
          <w:sz w:val="20"/>
          <w:szCs w:val="20"/>
        </w:rPr>
        <w:t>Сургутского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судебного района города окружного значения Сургута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ХМАО-Югры ______________________Д.Б. Айткулова</w:t>
      </w:r>
    </w:p>
    <w:p>
      <w:pPr>
        <w:tabs>
          <w:tab w:val="left" w:pos="3540"/>
        </w:tabs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09 марта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2026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года 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</w:p>
    <w:p>
      <w:pPr>
        <w:spacing w:before="0" w:after="0"/>
        <w:jc w:val="both"/>
        <w:rPr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Подлинный документ находится в деле № 5-</w:t>
      </w:r>
      <w:r>
        <w:rPr>
          <w:rFonts w:ascii="Times New Roman" w:eastAsia="Times New Roman" w:hAnsi="Times New Roman" w:cs="Times New Roman"/>
          <w:sz w:val="18"/>
          <w:szCs w:val="18"/>
        </w:rPr>
        <w:t>369</w:t>
      </w:r>
      <w:r>
        <w:rPr>
          <w:rFonts w:ascii="Times New Roman" w:eastAsia="Times New Roman" w:hAnsi="Times New Roman" w:cs="Times New Roman"/>
          <w:sz w:val="18"/>
          <w:szCs w:val="18"/>
        </w:rPr>
        <w:t>-2613/</w:t>
      </w:r>
      <w:r>
        <w:rPr>
          <w:rFonts w:ascii="Times New Roman" w:eastAsia="Times New Roman" w:hAnsi="Times New Roman" w:cs="Times New Roman"/>
          <w:sz w:val="18"/>
          <w:szCs w:val="18"/>
        </w:rPr>
        <w:t>2026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27rplc-35">
    <w:name w:val="cat-UserDefined grp-27 rplc-35"/>
    <w:basedOn w:val="DefaultParagraphFont"/>
  </w:style>
  <w:style w:type="character" w:customStyle="1" w:styleId="cat-UserDefinedgrp-28rplc-55">
    <w:name w:val="cat-UserDefined grp-28 rplc-55"/>
    <w:basedOn w:val="DefaultParagraphFont"/>
  </w:style>
  <w:style w:type="character" w:customStyle="1" w:styleId="cat-UserDefinedgrp-29rplc-61">
    <w:name w:val="cat-UserDefined grp-29 rplc-61"/>
    <w:basedOn w:val="DefaultParagraphFont"/>
  </w:style>
  <w:style w:type="character" w:customStyle="1" w:styleId="cat-UserDefinedgrp-30rplc-66">
    <w:name w:val="cat-UserDefined grp-30 rplc-66"/>
    <w:basedOn w:val="DefaultParagraphFont"/>
  </w:style>
  <w:style w:type="character" w:customStyle="1" w:styleId="cat-UserDefinedgrp-32rplc-102">
    <w:name w:val="cat-UserDefined grp-32 rplc-102"/>
    <w:basedOn w:val="DefaultParagraphFont"/>
  </w:style>
  <w:style w:type="character" w:customStyle="1" w:styleId="cat-UserDefinedgrp-31rplc-112">
    <w:name w:val="cat-UserDefined grp-31 rplc-112"/>
    <w:basedOn w:val="DefaultParagraphFont"/>
  </w:style>
  <w:style w:type="character" w:customStyle="1" w:styleId="cat-UserDefinedgrp-29rplc-118">
    <w:name w:val="cat-UserDefined grp-29 rplc-118"/>
    <w:basedOn w:val="DefaultParagraphFont"/>
  </w:style>
  <w:style w:type="character" w:customStyle="1" w:styleId="cat-UserDefinedgrp-30rplc-123">
    <w:name w:val="cat-UserDefined grp-30 rplc-123"/>
    <w:basedOn w:val="DefaultParagraphFont"/>
  </w:style>
  <w:style w:type="character" w:customStyle="1" w:styleId="cat-UserDefinedgrp-33rplc-178">
    <w:name w:val="cat-UserDefined grp-33 rplc-178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