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06CEB" w:rsidRPr="00614BB3" w:rsidP="00716595">
      <w:pPr>
        <w:pStyle w:val="NoSpacing"/>
        <w:ind w:firstLine="709"/>
        <w:rPr>
          <w:sz w:val="28"/>
          <w:szCs w:val="28"/>
        </w:rPr>
      </w:pPr>
      <w:r w:rsidRPr="00716595">
        <w:rPr>
          <w:sz w:val="28"/>
          <w:szCs w:val="28"/>
        </w:rPr>
        <w:tab/>
      </w:r>
      <w:r w:rsidRPr="00716595">
        <w:rPr>
          <w:sz w:val="28"/>
          <w:szCs w:val="28"/>
        </w:rPr>
        <w:tab/>
      </w:r>
      <w:r w:rsidRPr="00716595">
        <w:rPr>
          <w:sz w:val="28"/>
          <w:szCs w:val="28"/>
        </w:rPr>
        <w:tab/>
      </w:r>
      <w:r w:rsidRPr="00716595">
        <w:rPr>
          <w:sz w:val="28"/>
          <w:szCs w:val="28"/>
        </w:rPr>
        <w:tab/>
      </w:r>
      <w:r w:rsidRPr="00614BB3">
        <w:rPr>
          <w:sz w:val="28"/>
          <w:szCs w:val="28"/>
        </w:rPr>
        <w:tab/>
      </w:r>
      <w:r w:rsidRPr="00614BB3">
        <w:rPr>
          <w:sz w:val="28"/>
          <w:szCs w:val="28"/>
        </w:rPr>
        <w:tab/>
      </w:r>
      <w:r w:rsidRPr="00614BB3">
        <w:rPr>
          <w:sz w:val="28"/>
          <w:szCs w:val="28"/>
        </w:rPr>
        <w:tab/>
      </w:r>
    </w:p>
    <w:p w:rsidR="007E6DEE" w:rsidRPr="00614BB3" w:rsidP="00716595">
      <w:pPr>
        <w:ind w:firstLine="709"/>
        <w:jc w:val="center"/>
        <w:rPr>
          <w:sz w:val="28"/>
          <w:szCs w:val="28"/>
        </w:rPr>
      </w:pPr>
      <w:r w:rsidRPr="00614BB3">
        <w:rPr>
          <w:sz w:val="28"/>
          <w:szCs w:val="28"/>
        </w:rPr>
        <w:t>ПОСТАНОВЛЕНИЕ</w:t>
      </w:r>
    </w:p>
    <w:p w:rsidR="007E6DEE" w:rsidRPr="00614BB3" w:rsidP="00716595">
      <w:pPr>
        <w:ind w:firstLine="709"/>
        <w:jc w:val="center"/>
        <w:rPr>
          <w:sz w:val="28"/>
          <w:szCs w:val="28"/>
        </w:rPr>
      </w:pPr>
      <w:r w:rsidRPr="00614BB3">
        <w:rPr>
          <w:sz w:val="28"/>
          <w:szCs w:val="28"/>
        </w:rPr>
        <w:t xml:space="preserve">по делу об административном правонарушении  </w:t>
      </w:r>
    </w:p>
    <w:p w:rsidR="002D69E8" w:rsidRPr="00614BB3" w:rsidP="00716595">
      <w:pPr>
        <w:ind w:firstLine="709"/>
        <w:jc w:val="center"/>
        <w:rPr>
          <w:sz w:val="28"/>
          <w:szCs w:val="28"/>
        </w:rPr>
      </w:pPr>
    </w:p>
    <w:p w:rsidR="00A5263C" w:rsidRPr="00983986" w:rsidP="00716595">
      <w:pPr>
        <w:ind w:firstLine="709"/>
        <w:jc w:val="both"/>
        <w:rPr>
          <w:sz w:val="10"/>
          <w:szCs w:val="10"/>
        </w:rPr>
      </w:pPr>
      <w:r w:rsidRPr="00614BB3">
        <w:rPr>
          <w:sz w:val="28"/>
          <w:szCs w:val="28"/>
        </w:rPr>
        <w:t xml:space="preserve">г. Когалым </w:t>
      </w:r>
      <w:r w:rsidRPr="00614BB3">
        <w:rPr>
          <w:sz w:val="28"/>
          <w:szCs w:val="28"/>
        </w:rPr>
        <w:tab/>
      </w:r>
      <w:r w:rsidRPr="00614BB3">
        <w:rPr>
          <w:sz w:val="28"/>
          <w:szCs w:val="28"/>
        </w:rPr>
        <w:tab/>
      </w:r>
      <w:r w:rsidRPr="00614BB3">
        <w:rPr>
          <w:sz w:val="28"/>
          <w:szCs w:val="28"/>
        </w:rPr>
        <w:tab/>
      </w:r>
      <w:r w:rsidRPr="00614BB3">
        <w:rPr>
          <w:sz w:val="28"/>
          <w:szCs w:val="28"/>
        </w:rPr>
        <w:tab/>
      </w:r>
      <w:r w:rsidRPr="00614BB3" w:rsidR="006F6C81">
        <w:rPr>
          <w:sz w:val="28"/>
          <w:szCs w:val="28"/>
        </w:rPr>
        <w:tab/>
      </w:r>
      <w:r w:rsidRPr="00614BB3" w:rsidR="006F6C81">
        <w:rPr>
          <w:sz w:val="28"/>
          <w:szCs w:val="28"/>
        </w:rPr>
        <w:tab/>
      </w:r>
      <w:r w:rsidRPr="00614BB3" w:rsidR="008A4BAC">
        <w:rPr>
          <w:sz w:val="28"/>
          <w:szCs w:val="28"/>
        </w:rPr>
        <w:t xml:space="preserve"> </w:t>
      </w:r>
      <w:r w:rsidRPr="00614BB3" w:rsidR="006F6C81">
        <w:rPr>
          <w:sz w:val="28"/>
          <w:szCs w:val="28"/>
        </w:rPr>
        <w:t xml:space="preserve">            </w:t>
      </w:r>
      <w:r w:rsidRPr="00614BB3" w:rsidR="00470E19">
        <w:rPr>
          <w:sz w:val="28"/>
          <w:szCs w:val="28"/>
        </w:rPr>
        <w:t xml:space="preserve">   </w:t>
      </w:r>
      <w:r w:rsidRPr="00614BB3" w:rsidR="008A4BAC">
        <w:rPr>
          <w:sz w:val="28"/>
          <w:szCs w:val="28"/>
        </w:rPr>
        <w:t xml:space="preserve">    </w:t>
      </w:r>
      <w:r w:rsidRPr="00614BB3" w:rsidR="00470E19">
        <w:rPr>
          <w:sz w:val="28"/>
          <w:szCs w:val="28"/>
        </w:rPr>
        <w:t xml:space="preserve"> </w:t>
      </w:r>
      <w:r w:rsidRPr="00614BB3" w:rsidR="008A4BAC">
        <w:rPr>
          <w:sz w:val="28"/>
          <w:szCs w:val="28"/>
        </w:rPr>
        <w:t>1</w:t>
      </w:r>
      <w:r w:rsidR="00CC3EC4">
        <w:rPr>
          <w:sz w:val="28"/>
          <w:szCs w:val="28"/>
        </w:rPr>
        <w:t>5</w:t>
      </w:r>
      <w:r w:rsidRPr="00614BB3" w:rsidR="008A4BAC">
        <w:rPr>
          <w:sz w:val="28"/>
          <w:szCs w:val="28"/>
        </w:rPr>
        <w:t xml:space="preserve"> июня </w:t>
      </w:r>
      <w:r w:rsidRPr="00614BB3" w:rsidR="00541E65">
        <w:rPr>
          <w:sz w:val="28"/>
          <w:szCs w:val="28"/>
        </w:rPr>
        <w:t>2026</w:t>
      </w:r>
      <w:r w:rsidRPr="00614BB3">
        <w:rPr>
          <w:sz w:val="28"/>
          <w:szCs w:val="28"/>
        </w:rPr>
        <w:t xml:space="preserve"> года</w:t>
      </w:r>
      <w:r w:rsidRPr="00614BB3">
        <w:rPr>
          <w:sz w:val="28"/>
          <w:szCs w:val="28"/>
        </w:rPr>
        <w:tab/>
      </w:r>
    </w:p>
    <w:p w:rsidR="00CC3EC4" w:rsidP="008A4BAC">
      <w:pPr>
        <w:ind w:firstLine="720"/>
        <w:jc w:val="both"/>
        <w:rPr>
          <w:sz w:val="28"/>
          <w:szCs w:val="28"/>
        </w:rPr>
      </w:pPr>
      <w:r>
        <w:rPr>
          <w:sz w:val="28"/>
          <w:szCs w:val="28"/>
        </w:rPr>
        <w:t>Резолютивная</w:t>
      </w:r>
      <w:r>
        <w:rPr>
          <w:sz w:val="28"/>
          <w:szCs w:val="28"/>
        </w:rPr>
        <w:t xml:space="preserve"> часть постановления оглашена 11.06.2026.</w:t>
      </w:r>
    </w:p>
    <w:p w:rsidR="008A4BAC" w:rsidRPr="00614BB3" w:rsidP="008A4BAC">
      <w:pPr>
        <w:ind w:firstLine="720"/>
        <w:jc w:val="both"/>
        <w:rPr>
          <w:sz w:val="28"/>
          <w:szCs w:val="28"/>
        </w:rPr>
      </w:pPr>
      <w:r w:rsidRPr="00614BB3">
        <w:rPr>
          <w:sz w:val="28"/>
          <w:szCs w:val="28"/>
        </w:rPr>
        <w:t>Мировой судья судебного участка №2 Когалымского судебного района Ханты-Мансийского автономного округа – Югры Красников Семен Сергеевич (Ханты-Мансийский автономный округ – Югра, г. Когалым, ул. Мира, д.24),</w:t>
      </w:r>
    </w:p>
    <w:p w:rsidR="008A4BAC" w:rsidRPr="00614BB3" w:rsidP="008A4BAC">
      <w:pPr>
        <w:tabs>
          <w:tab w:val="left" w:pos="0"/>
        </w:tabs>
        <w:ind w:firstLine="720"/>
        <w:jc w:val="both"/>
        <w:rPr>
          <w:sz w:val="28"/>
          <w:szCs w:val="28"/>
        </w:rPr>
      </w:pPr>
      <w:r w:rsidRPr="00614BB3">
        <w:rPr>
          <w:sz w:val="28"/>
          <w:szCs w:val="28"/>
        </w:rPr>
        <w:t xml:space="preserve">при участии представителя Бюджетного учреждения Ханты-Мансийского автономного округа – Югры «Когалымская городская больница» </w:t>
      </w:r>
      <w:r w:rsidRPr="00614BB3">
        <w:rPr>
          <w:sz w:val="28"/>
          <w:szCs w:val="28"/>
        </w:rPr>
        <w:t>Акмаловой</w:t>
      </w:r>
      <w:r w:rsidRPr="00614BB3">
        <w:rPr>
          <w:sz w:val="28"/>
          <w:szCs w:val="28"/>
        </w:rPr>
        <w:t xml:space="preserve"> А.Т. действующей на основании доверенности №1 от 12.01.2026,</w:t>
      </w:r>
    </w:p>
    <w:p w:rsidR="00435F06" w:rsidRPr="00614BB3" w:rsidP="008A4BAC">
      <w:pPr>
        <w:ind w:firstLine="709"/>
        <w:jc w:val="both"/>
        <w:rPr>
          <w:sz w:val="28"/>
          <w:szCs w:val="28"/>
        </w:rPr>
      </w:pPr>
      <w:r w:rsidRPr="00614BB3">
        <w:rPr>
          <w:sz w:val="28"/>
          <w:szCs w:val="28"/>
        </w:rPr>
        <w:t>рассмотрев материалы дела об административном правонарушении в отношении юридического лица Бюджетного учреждения Ханты-Мансийского автономного округа-Югры «Когалымская городская больница» (БУ «Когалымская городская больница»), ИНН 8608040266, ОГРН 1028601442847, юридический и почтовый адрес: Ханты-Мансийск</w:t>
      </w:r>
      <w:r w:rsidRPr="00614BB3" w:rsidR="00760DF7">
        <w:rPr>
          <w:sz w:val="28"/>
          <w:szCs w:val="28"/>
        </w:rPr>
        <w:t>ий автономный округ</w:t>
      </w:r>
      <w:r w:rsidRPr="00614BB3">
        <w:rPr>
          <w:sz w:val="28"/>
          <w:szCs w:val="28"/>
        </w:rPr>
        <w:t xml:space="preserve"> – Югра, г. Когалым, ул. Молодежная, д.19, ранее к административной ответственности привлекаемого, в частности привлекаемого к административной ответственности по ч.1 ст.19.5 КоАП РФ</w:t>
      </w:r>
      <w:r w:rsidRPr="00614BB3">
        <w:rPr>
          <w:sz w:val="28"/>
          <w:szCs w:val="28"/>
        </w:rPr>
        <w:t>,</w:t>
      </w:r>
    </w:p>
    <w:p w:rsidR="00C9679B" w:rsidRPr="00983986" w:rsidP="00716595">
      <w:pPr>
        <w:ind w:firstLine="709"/>
        <w:jc w:val="center"/>
        <w:rPr>
          <w:bCs/>
          <w:sz w:val="10"/>
          <w:szCs w:val="10"/>
        </w:rPr>
      </w:pPr>
    </w:p>
    <w:p w:rsidR="00435F06" w:rsidRPr="00614BB3" w:rsidP="00716595">
      <w:pPr>
        <w:ind w:firstLine="709"/>
        <w:jc w:val="center"/>
        <w:rPr>
          <w:bCs/>
          <w:sz w:val="28"/>
          <w:szCs w:val="28"/>
        </w:rPr>
      </w:pPr>
      <w:r w:rsidRPr="00614BB3">
        <w:rPr>
          <w:bCs/>
          <w:sz w:val="28"/>
          <w:szCs w:val="28"/>
        </w:rPr>
        <w:t>УСТАНОВИЛ:</w:t>
      </w:r>
    </w:p>
    <w:p w:rsidR="00435F06" w:rsidRPr="00983986" w:rsidP="00716595">
      <w:pPr>
        <w:ind w:firstLine="709"/>
        <w:jc w:val="both"/>
        <w:rPr>
          <w:sz w:val="10"/>
          <w:szCs w:val="10"/>
        </w:rPr>
      </w:pPr>
    </w:p>
    <w:p w:rsidR="00A958CE" w:rsidRPr="00614BB3" w:rsidP="00716595">
      <w:pPr>
        <w:shd w:val="clear" w:color="auto" w:fill="FFFFFF"/>
        <w:ind w:right="14" w:firstLine="709"/>
        <w:jc w:val="both"/>
        <w:rPr>
          <w:sz w:val="28"/>
          <w:szCs w:val="28"/>
        </w:rPr>
      </w:pPr>
      <w:r w:rsidRPr="00614BB3">
        <w:rPr>
          <w:sz w:val="28"/>
          <w:szCs w:val="28"/>
        </w:rPr>
        <w:t xml:space="preserve">04.05.2026 в 12 ч. 00 мин. в территориальном отделе Управления </w:t>
      </w:r>
      <w:r w:rsidRPr="00614BB3">
        <w:rPr>
          <w:sz w:val="28"/>
          <w:szCs w:val="28"/>
        </w:rPr>
        <w:t>Роспотребнадзора</w:t>
      </w:r>
      <w:r w:rsidRPr="00614BB3">
        <w:rPr>
          <w:sz w:val="28"/>
          <w:szCs w:val="28"/>
        </w:rPr>
        <w:t xml:space="preserve"> по Ханты-Мансийскому автономному округу – Югре в г. Когалыме было установлено, что 10.04.2026 в 00 час. 01 мин. контролируемым лицом </w:t>
      </w:r>
      <w:r w:rsidRPr="00614BB3" w:rsidR="00760DF7">
        <w:rPr>
          <w:sz w:val="28"/>
          <w:szCs w:val="28"/>
        </w:rPr>
        <w:t>БУ «Когалымская городская больница»</w:t>
      </w:r>
      <w:r w:rsidRPr="00614BB3">
        <w:rPr>
          <w:sz w:val="28"/>
          <w:szCs w:val="28"/>
        </w:rPr>
        <w:t xml:space="preserve">, по месту нахождения юридического лица: </w:t>
      </w:r>
      <w:r w:rsidRPr="00614BB3" w:rsidR="00760DF7">
        <w:rPr>
          <w:sz w:val="28"/>
          <w:szCs w:val="28"/>
        </w:rPr>
        <w:t>Ханты-Мансийский автономный округ – Югра, г. Когалым, ул. Молодежная, д.19</w:t>
      </w:r>
      <w:r w:rsidRPr="00614BB3">
        <w:rPr>
          <w:sz w:val="28"/>
          <w:szCs w:val="28"/>
        </w:rPr>
        <w:t xml:space="preserve">, допущено </w:t>
      </w:r>
      <w:r w:rsidRPr="00614BB3" w:rsidR="00760DF7">
        <w:rPr>
          <w:sz w:val="28"/>
          <w:szCs w:val="28"/>
        </w:rPr>
        <w:t>нарушение ч. 1 ст. 19.5 КоАП РФ, н</w:t>
      </w:r>
      <w:r w:rsidRPr="00614BB3">
        <w:rPr>
          <w:sz w:val="28"/>
          <w:szCs w:val="28"/>
        </w:rPr>
        <w:t xml:space="preserve">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частями 2, 4, 6, 8 статьи 14.39 и частями 12, 14, 19,21 статьи 14.51 настоящего Кодекса, выразившееся в следующем: </w:t>
      </w:r>
      <w:r w:rsidRPr="00614BB3" w:rsidR="008F7B93">
        <w:rPr>
          <w:sz w:val="28"/>
          <w:szCs w:val="28"/>
        </w:rPr>
        <w:t>БУ «Когалымская городская больница»</w:t>
      </w:r>
      <w:r w:rsidRPr="00614BB3">
        <w:rPr>
          <w:sz w:val="28"/>
          <w:szCs w:val="28"/>
        </w:rPr>
        <w:t xml:space="preserve"> не исполнено в полном объеме в установленные сроки до 08.04.2026 предписание об устранении выявленных нарушений обязат</w:t>
      </w:r>
      <w:r w:rsidRPr="00614BB3" w:rsidR="008F7B93">
        <w:rPr>
          <w:sz w:val="28"/>
          <w:szCs w:val="28"/>
        </w:rPr>
        <w:t>ельных требований от 08.12.2025</w:t>
      </w:r>
      <w:r w:rsidRPr="00614BB3">
        <w:rPr>
          <w:sz w:val="28"/>
          <w:szCs w:val="28"/>
        </w:rPr>
        <w:t xml:space="preserve"> № 92-ПВ, а именно не исполнены требования пунктов 1, 2, 3, 4 предписания от 08.12.2025 № 92-ПВ, в том числе не исполнено требование по представлению документов, подтверждающих исполнение пунктов 1, 2, 3, 4 предписания от 08.12.2025 № 92-ПВ в срок до 09.04.2026</w:t>
      </w:r>
      <w:r w:rsidRPr="00614BB3" w:rsidR="006F18BE">
        <w:rPr>
          <w:sz w:val="28"/>
          <w:szCs w:val="28"/>
        </w:rPr>
        <w:t>.</w:t>
      </w:r>
      <w:r w:rsidRPr="00614BB3">
        <w:rPr>
          <w:sz w:val="28"/>
          <w:szCs w:val="28"/>
        </w:rPr>
        <w:t xml:space="preserve"> </w:t>
      </w:r>
    </w:p>
    <w:p w:rsidR="00FE4E25" w:rsidRPr="00614BB3" w:rsidP="00FE4E25">
      <w:pPr>
        <w:ind w:firstLine="709"/>
        <w:jc w:val="both"/>
        <w:rPr>
          <w:sz w:val="28"/>
          <w:szCs w:val="28"/>
        </w:rPr>
      </w:pPr>
      <w:r w:rsidRPr="00614BB3">
        <w:rPr>
          <w:sz w:val="28"/>
          <w:szCs w:val="28"/>
        </w:rPr>
        <w:t xml:space="preserve">Законный представитель БУ </w:t>
      </w:r>
      <w:r w:rsidRPr="00614BB3" w:rsidR="008A59F8">
        <w:rPr>
          <w:sz w:val="28"/>
          <w:szCs w:val="28"/>
        </w:rPr>
        <w:t>«</w:t>
      </w:r>
      <w:r w:rsidRPr="00614BB3">
        <w:rPr>
          <w:sz w:val="28"/>
          <w:szCs w:val="28"/>
        </w:rPr>
        <w:t xml:space="preserve">Когалымская городская больница», </w:t>
      </w:r>
      <w:r w:rsidRPr="00614BB3" w:rsidR="008F7B93">
        <w:rPr>
          <w:sz w:val="28"/>
          <w:szCs w:val="28"/>
        </w:rPr>
        <w:t>Акмалова</w:t>
      </w:r>
      <w:r w:rsidRPr="00614BB3" w:rsidR="008F7B93">
        <w:rPr>
          <w:sz w:val="28"/>
          <w:szCs w:val="28"/>
        </w:rPr>
        <w:t xml:space="preserve"> А.Т.</w:t>
      </w:r>
      <w:r w:rsidRPr="00614BB3" w:rsidR="00647E8E">
        <w:rPr>
          <w:sz w:val="28"/>
          <w:szCs w:val="28"/>
        </w:rPr>
        <w:t>, в судебном заседании вину в инкриминируемом правонарушении признал</w:t>
      </w:r>
      <w:r w:rsidRPr="00614BB3" w:rsidR="008F7B93">
        <w:rPr>
          <w:sz w:val="28"/>
          <w:szCs w:val="28"/>
        </w:rPr>
        <w:t>а</w:t>
      </w:r>
      <w:r w:rsidRPr="00614BB3" w:rsidR="00647E8E">
        <w:rPr>
          <w:sz w:val="28"/>
          <w:szCs w:val="28"/>
        </w:rPr>
        <w:t xml:space="preserve"> и пояснил</w:t>
      </w:r>
      <w:r w:rsidRPr="00614BB3" w:rsidR="008F7B93">
        <w:rPr>
          <w:sz w:val="28"/>
          <w:szCs w:val="28"/>
        </w:rPr>
        <w:t>а</w:t>
      </w:r>
      <w:r w:rsidRPr="00614BB3" w:rsidR="00647E8E">
        <w:rPr>
          <w:sz w:val="28"/>
          <w:szCs w:val="28"/>
        </w:rPr>
        <w:t xml:space="preserve">, что </w:t>
      </w:r>
      <w:r w:rsidRPr="00614BB3" w:rsidR="00F30336">
        <w:rPr>
          <w:sz w:val="28"/>
          <w:szCs w:val="28"/>
        </w:rPr>
        <w:t xml:space="preserve">действительно на дату </w:t>
      </w:r>
      <w:r w:rsidRPr="00614BB3" w:rsidR="008F7B93">
        <w:rPr>
          <w:sz w:val="28"/>
          <w:szCs w:val="28"/>
        </w:rPr>
        <w:t>09.04.2026</w:t>
      </w:r>
      <w:r w:rsidRPr="00614BB3" w:rsidR="00F30336">
        <w:rPr>
          <w:sz w:val="28"/>
          <w:szCs w:val="28"/>
        </w:rPr>
        <w:t xml:space="preserve"> </w:t>
      </w:r>
      <w:r w:rsidRPr="00614BB3" w:rsidR="00647E8E">
        <w:rPr>
          <w:sz w:val="28"/>
          <w:szCs w:val="28"/>
        </w:rPr>
        <w:t xml:space="preserve">предписание, выданное ТОУ </w:t>
      </w:r>
      <w:r w:rsidRPr="00614BB3" w:rsidR="00647E8E">
        <w:rPr>
          <w:sz w:val="28"/>
          <w:szCs w:val="28"/>
        </w:rPr>
        <w:t>Роспотребнадзор</w:t>
      </w:r>
      <w:r w:rsidRPr="00614BB3" w:rsidR="00647E8E">
        <w:rPr>
          <w:sz w:val="28"/>
          <w:szCs w:val="28"/>
        </w:rPr>
        <w:t xml:space="preserve"> по ХМАО-Югре в г. Когалыме № </w:t>
      </w:r>
      <w:r w:rsidRPr="00614BB3">
        <w:rPr>
          <w:sz w:val="28"/>
          <w:szCs w:val="28"/>
        </w:rPr>
        <w:t>92</w:t>
      </w:r>
      <w:r w:rsidRPr="00614BB3" w:rsidR="00647E8E">
        <w:rPr>
          <w:sz w:val="28"/>
          <w:szCs w:val="28"/>
        </w:rPr>
        <w:t>-</w:t>
      </w:r>
      <w:r w:rsidRPr="00614BB3">
        <w:rPr>
          <w:sz w:val="28"/>
          <w:szCs w:val="28"/>
        </w:rPr>
        <w:t>ПВ</w:t>
      </w:r>
      <w:r w:rsidRPr="00614BB3" w:rsidR="00647E8E">
        <w:rPr>
          <w:sz w:val="28"/>
          <w:szCs w:val="28"/>
        </w:rPr>
        <w:t xml:space="preserve"> </w:t>
      </w:r>
      <w:r w:rsidRPr="00614BB3" w:rsidR="00114C7D">
        <w:rPr>
          <w:sz w:val="28"/>
          <w:szCs w:val="28"/>
        </w:rPr>
        <w:t>от 08.12.2025</w:t>
      </w:r>
      <w:r w:rsidRPr="00614BB3" w:rsidR="00114C7D">
        <w:rPr>
          <w:sz w:val="28"/>
          <w:szCs w:val="28"/>
        </w:rPr>
        <w:t xml:space="preserve"> </w:t>
      </w:r>
      <w:r w:rsidRPr="00614BB3" w:rsidR="00647E8E">
        <w:rPr>
          <w:sz w:val="28"/>
          <w:szCs w:val="28"/>
        </w:rPr>
        <w:t>юридическ</w:t>
      </w:r>
      <w:r w:rsidRPr="00614BB3" w:rsidR="00746C6E">
        <w:rPr>
          <w:sz w:val="28"/>
          <w:szCs w:val="28"/>
        </w:rPr>
        <w:t>им</w:t>
      </w:r>
      <w:r w:rsidRPr="00614BB3" w:rsidR="00647E8E">
        <w:rPr>
          <w:sz w:val="28"/>
          <w:szCs w:val="28"/>
        </w:rPr>
        <w:t xml:space="preserve"> лицо</w:t>
      </w:r>
      <w:r w:rsidRPr="00614BB3" w:rsidR="00746C6E">
        <w:rPr>
          <w:sz w:val="28"/>
          <w:szCs w:val="28"/>
        </w:rPr>
        <w:t>м</w:t>
      </w:r>
      <w:r w:rsidRPr="00614BB3" w:rsidR="00647E8E">
        <w:rPr>
          <w:sz w:val="28"/>
          <w:szCs w:val="28"/>
        </w:rPr>
        <w:t xml:space="preserve"> БУ «Когалымская городская больница» </w:t>
      </w:r>
      <w:r w:rsidRPr="00614BB3" w:rsidR="00F30336">
        <w:rPr>
          <w:sz w:val="28"/>
          <w:szCs w:val="28"/>
        </w:rPr>
        <w:t>было исполнено не в полном объеме</w:t>
      </w:r>
      <w:r w:rsidRPr="00614BB3">
        <w:rPr>
          <w:sz w:val="28"/>
          <w:szCs w:val="28"/>
        </w:rPr>
        <w:t>, однако причиной несвоевременного устранения дефектов внутренней отделки вызвано объективными обстоятельствами, независящими от действий Учреждения, а именно протечки кровли здания из-за обильного таяния снега и неблагоприятных погодных условий, усугубивших ситуацию. Проведение ремонтных работ в помещении было бы нецелесообразным, поскольку необходимо было устранить первопричины появления данных дефектов, а именно восстановления герметичности крыши и просушки конструкций, что в зимний период времени является экономически нецелесообразным (риск повторного повреждения покрытий). В настоящее время внутренняя отделка помещений приведена в соответствие с нормами СанПиН с незначительной задержкой, поскольку срок для устранения нарушений по Предписанию до 09</w:t>
      </w:r>
      <w:r w:rsidRPr="00614BB3" w:rsidR="00753459">
        <w:rPr>
          <w:sz w:val="28"/>
          <w:szCs w:val="28"/>
        </w:rPr>
        <w:t>.04.2026, а фактически нарушения</w:t>
      </w:r>
      <w:r w:rsidRPr="00614BB3">
        <w:rPr>
          <w:sz w:val="28"/>
          <w:szCs w:val="28"/>
        </w:rPr>
        <w:t xml:space="preserve"> устранены 04.05.2026 по дефектам в помещении: пункты 1, 2, 3, а 22.05.2026 устранены нарушения</w:t>
      </w:r>
      <w:r w:rsidRPr="00614BB3" w:rsidR="00FF3747">
        <w:rPr>
          <w:sz w:val="28"/>
          <w:szCs w:val="28"/>
        </w:rPr>
        <w:t>,</w:t>
      </w:r>
      <w:r w:rsidRPr="00614BB3">
        <w:rPr>
          <w:sz w:val="28"/>
          <w:szCs w:val="28"/>
        </w:rPr>
        <w:t xml:space="preserve"> указанные в пункте 4 Предписания, что также подтверждается актами об устранении нарушений и протоколом испытаний № 86-86-04/16329-01-26 от 18.05.2026 ФБУЗ «</w:t>
      </w:r>
      <w:r w:rsidRPr="00614BB3">
        <w:rPr>
          <w:sz w:val="28"/>
          <w:szCs w:val="28"/>
        </w:rPr>
        <w:t>ЦГиЭ</w:t>
      </w:r>
      <w:r w:rsidRPr="00614BB3">
        <w:rPr>
          <w:sz w:val="28"/>
          <w:szCs w:val="28"/>
        </w:rPr>
        <w:t xml:space="preserve"> в ХМАО-Югре». Испытания проводятся в соответствии с контрактом № 115 ФБУЗ «</w:t>
      </w:r>
      <w:r w:rsidRPr="00614BB3">
        <w:rPr>
          <w:sz w:val="28"/>
          <w:szCs w:val="28"/>
        </w:rPr>
        <w:t>ЦГиЭ</w:t>
      </w:r>
      <w:r w:rsidRPr="00614BB3">
        <w:rPr>
          <w:sz w:val="28"/>
          <w:szCs w:val="28"/>
        </w:rPr>
        <w:t xml:space="preserve"> в ХМАО-Югре». Кроме того, 09.04.2026 врачом - эпидемиологом направлено письмо в адрес Начальнику ТОУ </w:t>
      </w:r>
      <w:r w:rsidRPr="00614BB3">
        <w:rPr>
          <w:sz w:val="28"/>
          <w:szCs w:val="28"/>
        </w:rPr>
        <w:t>Роспотребнадзора</w:t>
      </w:r>
      <w:r w:rsidRPr="00614BB3">
        <w:rPr>
          <w:sz w:val="28"/>
          <w:szCs w:val="28"/>
        </w:rPr>
        <w:t xml:space="preserve"> по ХМАО-Югре в городе Когалыме А.П. </w:t>
      </w:r>
      <w:r w:rsidRPr="00614BB3">
        <w:rPr>
          <w:sz w:val="28"/>
          <w:szCs w:val="28"/>
        </w:rPr>
        <w:t>Аненкова</w:t>
      </w:r>
      <w:r w:rsidRPr="00614BB3">
        <w:rPr>
          <w:sz w:val="28"/>
          <w:szCs w:val="28"/>
        </w:rPr>
        <w:t xml:space="preserve"> о продлении срока исполнения предписания. Однако в связи с тем, что заявление подано было не через </w:t>
      </w:r>
      <w:r w:rsidRPr="00614BB3">
        <w:rPr>
          <w:sz w:val="28"/>
          <w:szCs w:val="28"/>
        </w:rPr>
        <w:t>Госуслуги</w:t>
      </w:r>
      <w:r w:rsidRPr="00614BB3">
        <w:rPr>
          <w:sz w:val="28"/>
          <w:szCs w:val="28"/>
        </w:rPr>
        <w:t>, данное обращение оставлено без ответа. В связи с отсутствием существенной угрозы охраняемым общественным отношениям, поскольку данные нарушения не создали непосредственной угрозы здоровью пациентов и персонала, а также Учреждением предприняты меры по минимизации рисков, а именно проводился регулярный контроль состояния помещений, проводилась влажная уборка с дезинфицирующими средствами. Все медицинские услуги оказывались в полном объёме, без нарушений санитарных норм, влияющих на безопасность пациентов. Счита</w:t>
      </w:r>
      <w:r w:rsidRPr="00614BB3" w:rsidR="00753459">
        <w:rPr>
          <w:sz w:val="28"/>
          <w:szCs w:val="28"/>
        </w:rPr>
        <w:t>ют</w:t>
      </w:r>
      <w:r w:rsidRPr="00614BB3">
        <w:rPr>
          <w:sz w:val="28"/>
          <w:szCs w:val="28"/>
        </w:rPr>
        <w:t xml:space="preserve"> данное правонарушение носит формальный характер, связано с нарушением срока исполнения Предписания, а не с игнорированием требований безопасности и возникло не по вине Учреждения, а из-за форс-мажорных обстоятельств (протечки кровли из-за обильного таяния снега и неблагоприятных погодных условий). Учреждением предпринято все возможные меры в сложившихся обстоятельствах для минимизации рисков и соблюдения санитарных норм, что соответствует принципам разумности и добросовестности. Суд может признать нарушение малозначительным, если оно не представляет существенной угрозы охраняемым правоотношениям, является единичным и не имеет отягчающих обстоятельств. Кроме того, про</w:t>
      </w:r>
      <w:r w:rsidRPr="00614BB3" w:rsidR="0018107D">
        <w:rPr>
          <w:sz w:val="28"/>
          <w:szCs w:val="28"/>
        </w:rPr>
        <w:t>сит</w:t>
      </w:r>
      <w:r w:rsidRPr="00614BB3">
        <w:rPr>
          <w:sz w:val="28"/>
          <w:szCs w:val="28"/>
        </w:rPr>
        <w:t xml:space="preserve"> обратить внимание суда на то, что в соответствии со ст.79 Федерального закона от 21.11.2011 № 323-ФЗ «Об основах охраны здоровья граждан в Российской Федерации» первоочередной </w:t>
      </w:r>
      <w:r w:rsidRPr="00614BB3">
        <w:rPr>
          <w:sz w:val="28"/>
          <w:szCs w:val="28"/>
        </w:rPr>
        <w:t xml:space="preserve">обязанностью медицинского учреждения является обеспечение оказания медицинской помощи надлежащего качества. Это предполагает приоритетное направление бюджетных средств на приобретение лекарственных препаратов и медицинского оборудования, непосредственно влияющих на возможность оказания помощи в соответствии с утверждёнными порядками и стандартами. Распределение бюджетных ассигнований должно учитывать приоритет задач: финансирование закупок медикаментов и оборудования имеет первостепенное значение по сравнению с иными расходами, поскольку на прямую обеспечивает выполнение основной функции учреждения оказание медицинской помощи населению. </w:t>
      </w:r>
      <w:r w:rsidRPr="00614BB3" w:rsidR="0018107D">
        <w:rPr>
          <w:sz w:val="28"/>
          <w:szCs w:val="28"/>
        </w:rPr>
        <w:t>Просят п</w:t>
      </w:r>
      <w:r w:rsidRPr="00614BB3">
        <w:rPr>
          <w:sz w:val="28"/>
          <w:szCs w:val="28"/>
        </w:rPr>
        <w:t xml:space="preserve">рекратить производство по делу об административном правонарушении, предусмотренном статьёй 19.5 КоАП РФ, в отношении БУ «Когалымская городская больница» в связи с малозначительностью совершённого деяния. </w:t>
      </w:r>
    </w:p>
    <w:p w:rsidR="00BD4353" w:rsidRPr="00614BB3" w:rsidP="00716595">
      <w:pPr>
        <w:shd w:val="clear" w:color="auto" w:fill="FFFFFF"/>
        <w:ind w:firstLine="709"/>
        <w:jc w:val="both"/>
        <w:rPr>
          <w:sz w:val="28"/>
          <w:szCs w:val="28"/>
        </w:rPr>
      </w:pPr>
      <w:r w:rsidRPr="00614BB3">
        <w:rPr>
          <w:sz w:val="28"/>
          <w:szCs w:val="28"/>
        </w:rPr>
        <w:t>Мировой судья, исследовав материалы дела об административном правонарушении</w:t>
      </w:r>
      <w:r w:rsidRPr="00614BB3" w:rsidR="003C0220">
        <w:rPr>
          <w:sz w:val="28"/>
          <w:szCs w:val="28"/>
        </w:rPr>
        <w:t xml:space="preserve">, </w:t>
      </w:r>
      <w:r w:rsidRPr="00614BB3">
        <w:rPr>
          <w:sz w:val="28"/>
          <w:szCs w:val="28"/>
        </w:rPr>
        <w:t>приходит к следующему выводу.</w:t>
      </w:r>
    </w:p>
    <w:p w:rsidR="00F0627D" w:rsidRPr="00614BB3" w:rsidP="00716595">
      <w:pPr>
        <w:tabs>
          <w:tab w:val="left" w:pos="709"/>
        </w:tabs>
        <w:ind w:firstLine="709"/>
        <w:jc w:val="both"/>
        <w:rPr>
          <w:sz w:val="28"/>
          <w:szCs w:val="28"/>
        </w:rPr>
      </w:pPr>
      <w:r w:rsidRPr="00614BB3">
        <w:rPr>
          <w:sz w:val="28"/>
          <w:szCs w:val="28"/>
        </w:rPr>
        <w:t xml:space="preserve">Граждане, должностные лица, юридические лица обязаны неукоснительно исполнять возложенные на них законом обязанности, связанные со сферой их деятельности, выполнять адресованные им предписания органов государственного надзора и контроля. </w:t>
      </w:r>
    </w:p>
    <w:p w:rsidR="007E24FD" w:rsidRPr="00614BB3" w:rsidP="00716595">
      <w:pPr>
        <w:shd w:val="clear" w:color="auto" w:fill="FFFFFF"/>
        <w:ind w:firstLine="709"/>
        <w:jc w:val="both"/>
        <w:rPr>
          <w:sz w:val="28"/>
          <w:szCs w:val="28"/>
        </w:rPr>
      </w:pPr>
      <w:r w:rsidRPr="00614BB3">
        <w:rPr>
          <w:sz w:val="28"/>
          <w:szCs w:val="28"/>
        </w:rPr>
        <w:t>Часть 1 ст. 19.5 КоАП РФ предусматривает административную ответственность за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об устранении нарушений законодательства.</w:t>
      </w:r>
    </w:p>
    <w:p w:rsidR="007E24FD" w:rsidRPr="00614BB3" w:rsidP="00716595">
      <w:pPr>
        <w:shd w:val="clear" w:color="auto" w:fill="FFFFFF"/>
        <w:ind w:firstLine="709"/>
        <w:jc w:val="both"/>
        <w:rPr>
          <w:sz w:val="28"/>
          <w:szCs w:val="28"/>
        </w:rPr>
      </w:pPr>
      <w:r w:rsidRPr="00614BB3">
        <w:rPr>
          <w:sz w:val="28"/>
          <w:szCs w:val="28"/>
        </w:rPr>
        <w:t>Объектом данного административного правонарушения является установленный законом порядок управления, и в частности контрольно-надзорные правоотношения, возникающие между субъектами контроля (надзора) и субъектами, деятельность которых подвергается контролю (надзору).</w:t>
      </w:r>
    </w:p>
    <w:p w:rsidR="007E24FD" w:rsidRPr="00614BB3" w:rsidP="00716595">
      <w:pPr>
        <w:shd w:val="clear" w:color="auto" w:fill="FFFFFF"/>
        <w:ind w:firstLine="709"/>
        <w:jc w:val="both"/>
        <w:rPr>
          <w:sz w:val="28"/>
          <w:szCs w:val="28"/>
        </w:rPr>
      </w:pPr>
      <w:r w:rsidRPr="00614BB3">
        <w:rPr>
          <w:sz w:val="28"/>
          <w:szCs w:val="28"/>
        </w:rPr>
        <w:t>Объективную сторону правонарушения составляет невыполнение в установленный срок законного предписания органа (должностного лица), осуществляющего государственный надзор (контроль), об устранении нарушений законодательства.</w:t>
      </w:r>
    </w:p>
    <w:p w:rsidR="007E24FD" w:rsidRPr="00614BB3" w:rsidP="00716595">
      <w:pPr>
        <w:shd w:val="clear" w:color="auto" w:fill="FFFFFF"/>
        <w:ind w:firstLine="709"/>
        <w:jc w:val="both"/>
        <w:rPr>
          <w:sz w:val="28"/>
          <w:szCs w:val="28"/>
        </w:rPr>
      </w:pPr>
      <w:r w:rsidRPr="00614BB3">
        <w:rPr>
          <w:sz w:val="28"/>
          <w:szCs w:val="28"/>
        </w:rPr>
        <w:t>Субъектом ответственности являются граждане, должностные лица, юридические лица.</w:t>
      </w:r>
    </w:p>
    <w:p w:rsidR="00EF7048" w:rsidRPr="00614BB3" w:rsidP="00716595">
      <w:pPr>
        <w:shd w:val="clear" w:color="auto" w:fill="FFFFFF"/>
        <w:ind w:firstLine="709"/>
        <w:jc w:val="both"/>
        <w:rPr>
          <w:sz w:val="28"/>
          <w:szCs w:val="28"/>
        </w:rPr>
      </w:pPr>
      <w:r w:rsidRPr="00614BB3">
        <w:rPr>
          <w:sz w:val="28"/>
          <w:szCs w:val="28"/>
        </w:rPr>
        <w:t>Субъективную сторону правонарушения характеризует умысел.</w:t>
      </w:r>
    </w:p>
    <w:p w:rsidR="008C7B76" w:rsidRPr="00614BB3" w:rsidP="008C7B76">
      <w:pPr>
        <w:ind w:firstLine="709"/>
        <w:jc w:val="both"/>
        <w:rPr>
          <w:sz w:val="28"/>
          <w:szCs w:val="28"/>
        </w:rPr>
      </w:pPr>
      <w:r w:rsidRPr="00614BB3">
        <w:rPr>
          <w:sz w:val="28"/>
          <w:szCs w:val="28"/>
        </w:rPr>
        <w:t>В судебном заседании установлено, что</w:t>
      </w:r>
      <w:r w:rsidRPr="00614BB3" w:rsidR="00BF7FBC">
        <w:rPr>
          <w:sz w:val="28"/>
          <w:szCs w:val="28"/>
        </w:rPr>
        <w:t xml:space="preserve"> в отношении </w:t>
      </w:r>
      <w:r w:rsidRPr="00614BB3" w:rsidR="00111BF2">
        <w:rPr>
          <w:sz w:val="28"/>
          <w:szCs w:val="28"/>
        </w:rPr>
        <w:t xml:space="preserve">юридического лица БУ «Когалымская городская больница» </w:t>
      </w:r>
      <w:r w:rsidRPr="00614BB3">
        <w:rPr>
          <w:sz w:val="28"/>
          <w:szCs w:val="28"/>
        </w:rPr>
        <w:t xml:space="preserve">был проведен профилактический визит (учетный номер ПМ 86250041000119926233). По результатам которого в адрес юридического лица </w:t>
      </w:r>
      <w:r w:rsidRPr="00614BB3" w:rsidR="008D6993">
        <w:rPr>
          <w:sz w:val="28"/>
          <w:szCs w:val="28"/>
        </w:rPr>
        <w:t>БУ «Когалымская городская больница»</w:t>
      </w:r>
      <w:r w:rsidRPr="00614BB3">
        <w:rPr>
          <w:sz w:val="28"/>
          <w:szCs w:val="28"/>
        </w:rPr>
        <w:t xml:space="preserve"> было выдано предписание об устранении выявленных нарушений обязательных требований от 08.12.2025 № 92-ПВ согласно которого контролируемому лицу было необходимо:</w:t>
      </w:r>
    </w:p>
    <w:p w:rsidR="008C7B76" w:rsidRPr="00614BB3" w:rsidP="008C7B76">
      <w:pPr>
        <w:ind w:firstLine="709"/>
        <w:jc w:val="both"/>
        <w:rPr>
          <w:sz w:val="28"/>
          <w:szCs w:val="28"/>
        </w:rPr>
      </w:pPr>
      <w:r w:rsidRPr="00614BB3">
        <w:rPr>
          <w:sz w:val="28"/>
          <w:szCs w:val="28"/>
        </w:rPr>
        <w:t xml:space="preserve">1) Потолок в кабинете для резервного мед. оборудования в </w:t>
      </w:r>
      <w:r w:rsidRPr="00614BB3" w:rsidR="008D6993">
        <w:rPr>
          <w:sz w:val="28"/>
          <w:szCs w:val="28"/>
        </w:rPr>
        <w:t>БУ «Когалымская городская больница»</w:t>
      </w:r>
      <w:r w:rsidRPr="00614BB3">
        <w:rPr>
          <w:sz w:val="28"/>
          <w:szCs w:val="28"/>
        </w:rPr>
        <w:t xml:space="preserve"> (Педиатрическое отделение), обеспечить устойчивым к уборке влажным способом с применением моющих и дезинфицирующих средств покрытием, устранить дефекты и повреждения, следы протеканий. Представить в адрес ТОУ </w:t>
      </w:r>
      <w:r w:rsidRPr="00614BB3">
        <w:rPr>
          <w:sz w:val="28"/>
          <w:szCs w:val="28"/>
        </w:rPr>
        <w:t>Роспотребнадзора</w:t>
      </w:r>
      <w:r w:rsidRPr="00614BB3">
        <w:rPr>
          <w:sz w:val="28"/>
          <w:szCs w:val="28"/>
        </w:rPr>
        <w:t xml:space="preserve"> по ХМАО-Югре в г. Когалыме документы, свидетельствующие об устранении данного нарушения.</w:t>
      </w:r>
    </w:p>
    <w:p w:rsidR="008C7B76" w:rsidRPr="00614BB3" w:rsidP="008C7B76">
      <w:pPr>
        <w:ind w:firstLine="709"/>
        <w:jc w:val="both"/>
        <w:rPr>
          <w:sz w:val="28"/>
          <w:szCs w:val="28"/>
        </w:rPr>
      </w:pPr>
      <w:r w:rsidRPr="00614BB3">
        <w:rPr>
          <w:sz w:val="28"/>
          <w:szCs w:val="28"/>
        </w:rPr>
        <w:t xml:space="preserve">2) Стены и потолок в помещении для хранения лекарственных препаратов в </w:t>
      </w:r>
      <w:r w:rsidRPr="00614BB3" w:rsidR="008D6993">
        <w:rPr>
          <w:sz w:val="28"/>
          <w:szCs w:val="28"/>
        </w:rPr>
        <w:t>БУ «Когалымская городская больница»</w:t>
      </w:r>
      <w:r w:rsidRPr="00614BB3">
        <w:rPr>
          <w:sz w:val="28"/>
          <w:szCs w:val="28"/>
        </w:rPr>
        <w:t xml:space="preserve"> (Педиатрическое отделение), обеспечить устойчивым к уборке влажным способом с применением моющих и дезинфицирующих средств покрытием, устранить дефекты и повреждения, следы протеканий, и признаков поражений грибком. Представить в адрес ТОУ </w:t>
      </w:r>
      <w:r w:rsidRPr="00614BB3">
        <w:rPr>
          <w:sz w:val="28"/>
          <w:szCs w:val="28"/>
        </w:rPr>
        <w:t>Роспотребнадзора</w:t>
      </w:r>
      <w:r w:rsidRPr="00614BB3">
        <w:rPr>
          <w:sz w:val="28"/>
          <w:szCs w:val="28"/>
        </w:rPr>
        <w:t xml:space="preserve"> по ХМАО-Югре в г. Когалыме документы, свидетельствующие об устранении данного нарушения.</w:t>
      </w:r>
    </w:p>
    <w:p w:rsidR="008C7B76" w:rsidRPr="00614BB3" w:rsidP="008C7B76">
      <w:pPr>
        <w:ind w:firstLine="709"/>
        <w:jc w:val="both"/>
        <w:rPr>
          <w:sz w:val="28"/>
          <w:szCs w:val="28"/>
        </w:rPr>
      </w:pPr>
      <w:r w:rsidRPr="00614BB3">
        <w:rPr>
          <w:sz w:val="28"/>
          <w:szCs w:val="28"/>
        </w:rPr>
        <w:t xml:space="preserve">3)  Пол на посту медицинской сестры в </w:t>
      </w:r>
      <w:r w:rsidRPr="00614BB3" w:rsidR="008D6993">
        <w:rPr>
          <w:sz w:val="28"/>
          <w:szCs w:val="28"/>
        </w:rPr>
        <w:t>БУ «Когалымская городская больница»</w:t>
      </w:r>
      <w:r w:rsidRPr="00614BB3">
        <w:rPr>
          <w:sz w:val="28"/>
          <w:szCs w:val="28"/>
        </w:rPr>
        <w:t xml:space="preserve"> (Педиатрическое отделение), обеспечить устойчивым к уборке влажным способом с применением моющих и дезинфицирующих средств покрытием, устранить дефекты и повреждения. Представить в адрес ТОУ </w:t>
      </w:r>
      <w:r w:rsidRPr="00614BB3">
        <w:rPr>
          <w:sz w:val="28"/>
          <w:szCs w:val="28"/>
        </w:rPr>
        <w:t>Роспотребнадзора</w:t>
      </w:r>
      <w:r w:rsidRPr="00614BB3">
        <w:rPr>
          <w:sz w:val="28"/>
          <w:szCs w:val="28"/>
        </w:rPr>
        <w:t xml:space="preserve"> по ХМАО-Югре в г. Когалыме документы, свидетельствующие об устранении данного нарушения.</w:t>
      </w:r>
    </w:p>
    <w:p w:rsidR="008C7B76" w:rsidRPr="00614BB3" w:rsidP="008C7B76">
      <w:pPr>
        <w:ind w:firstLine="709"/>
        <w:jc w:val="both"/>
        <w:rPr>
          <w:sz w:val="28"/>
          <w:szCs w:val="28"/>
        </w:rPr>
      </w:pPr>
      <w:r w:rsidRPr="00614BB3">
        <w:rPr>
          <w:sz w:val="28"/>
          <w:szCs w:val="28"/>
        </w:rPr>
        <w:t xml:space="preserve">4).  Проводить влажную уборку (обработка полов, мебели, оборудования, подоконников, дверей) не менее 2 раз в сутки с использованием моющих и дезинфицирующих средств, в процедурном кабинете в </w:t>
      </w:r>
      <w:r w:rsidRPr="00614BB3" w:rsidR="008D6993">
        <w:rPr>
          <w:sz w:val="28"/>
          <w:szCs w:val="28"/>
        </w:rPr>
        <w:t>БУ «Когалымская городская больница»</w:t>
      </w:r>
      <w:r w:rsidRPr="00614BB3">
        <w:rPr>
          <w:sz w:val="28"/>
          <w:szCs w:val="28"/>
        </w:rPr>
        <w:t xml:space="preserve"> (Педиатрическое отделение). Провести лабораторный контроль качества дезинфекционных мероприятий, с привлечением аккредитованной лаборатории. Представить в адрес ТОУ </w:t>
      </w:r>
      <w:r w:rsidRPr="00614BB3">
        <w:rPr>
          <w:sz w:val="28"/>
          <w:szCs w:val="28"/>
        </w:rPr>
        <w:t>Роспотребнадзора</w:t>
      </w:r>
      <w:r w:rsidRPr="00614BB3">
        <w:rPr>
          <w:sz w:val="28"/>
          <w:szCs w:val="28"/>
        </w:rPr>
        <w:t xml:space="preserve"> по ХМАО-Югре в г. Когалыме документы, свидетельствующие об устранении данного нарушения.</w:t>
      </w:r>
    </w:p>
    <w:p w:rsidR="008C7B76" w:rsidRPr="00614BB3" w:rsidP="008C7B76">
      <w:pPr>
        <w:ind w:firstLine="709"/>
        <w:jc w:val="both"/>
        <w:rPr>
          <w:sz w:val="28"/>
          <w:szCs w:val="28"/>
        </w:rPr>
      </w:pPr>
      <w:r w:rsidRPr="00614BB3">
        <w:rPr>
          <w:sz w:val="28"/>
          <w:szCs w:val="28"/>
        </w:rPr>
        <w:t>Устранить выявленные нарушения в срок до 08.04.2026. Об исполнении настоящего предписания сообщить в письменной форме с приложением документов и материалов, подтверждающих исполнение настоящего предписания в срок до 09.04.2026.</w:t>
      </w:r>
    </w:p>
    <w:p w:rsidR="008C7B76" w:rsidRPr="00614BB3" w:rsidP="008C7B76">
      <w:pPr>
        <w:ind w:firstLine="709"/>
        <w:jc w:val="both"/>
        <w:rPr>
          <w:sz w:val="28"/>
          <w:szCs w:val="28"/>
        </w:rPr>
      </w:pPr>
      <w:r w:rsidRPr="00614BB3">
        <w:rPr>
          <w:sz w:val="28"/>
          <w:szCs w:val="28"/>
        </w:rPr>
        <w:t xml:space="preserve">09.04.2026 от контролируемого лица </w:t>
      </w:r>
      <w:r w:rsidRPr="00614BB3" w:rsidR="00FF3747">
        <w:rPr>
          <w:sz w:val="28"/>
          <w:szCs w:val="28"/>
        </w:rPr>
        <w:t>БУ «Когалымская городская больница»</w:t>
      </w:r>
      <w:r w:rsidRPr="00614BB3" w:rsidR="00FF3747">
        <w:rPr>
          <w:sz w:val="28"/>
          <w:szCs w:val="28"/>
        </w:rPr>
        <w:t xml:space="preserve"> </w:t>
      </w:r>
      <w:r w:rsidRPr="00614BB3">
        <w:rPr>
          <w:sz w:val="28"/>
          <w:szCs w:val="28"/>
        </w:rPr>
        <w:t>поступило письмо за №07/94-Исх-1230 (</w:t>
      </w:r>
      <w:r w:rsidRPr="00614BB3">
        <w:rPr>
          <w:sz w:val="28"/>
          <w:szCs w:val="28"/>
        </w:rPr>
        <w:t>вх</w:t>
      </w:r>
      <w:r w:rsidRPr="00614BB3">
        <w:rPr>
          <w:sz w:val="28"/>
          <w:szCs w:val="28"/>
        </w:rPr>
        <w:t xml:space="preserve">. №822 от 09.04.2026) из которого установлено, что обязательные требования пунктов 1, 2, 3, 4 предписания об устранении выявленных нарушений обязательных требований от 08.12.2025г. № 92-ПВ не исполнены ссылаясь на то, что выявленные дефекты внутренней отделки помещений (стены, потолки, полы) </w:t>
      </w:r>
      <w:r w:rsidRPr="00614BB3" w:rsidR="00FF3747">
        <w:rPr>
          <w:sz w:val="28"/>
          <w:szCs w:val="28"/>
        </w:rPr>
        <w:t>БУ «Когалымская городская больница»</w:t>
      </w:r>
      <w:r w:rsidRPr="00614BB3" w:rsidR="00FF3747">
        <w:rPr>
          <w:sz w:val="28"/>
          <w:szCs w:val="28"/>
        </w:rPr>
        <w:t xml:space="preserve"> </w:t>
      </w:r>
      <w:r w:rsidRPr="00614BB3">
        <w:rPr>
          <w:sz w:val="28"/>
          <w:szCs w:val="28"/>
        </w:rPr>
        <w:t xml:space="preserve">(Педиатрическое отделение), являются прямым следствием протечек кровли здания. </w:t>
      </w:r>
    </w:p>
    <w:p w:rsidR="008C7B76" w:rsidRPr="00614BB3" w:rsidP="008C7B76">
      <w:pPr>
        <w:ind w:firstLine="709"/>
        <w:jc w:val="both"/>
        <w:rPr>
          <w:sz w:val="28"/>
          <w:szCs w:val="28"/>
        </w:rPr>
      </w:pPr>
      <w:r w:rsidRPr="00614BB3">
        <w:rPr>
          <w:sz w:val="28"/>
          <w:szCs w:val="28"/>
        </w:rPr>
        <w:t xml:space="preserve">Контролируемое лицо </w:t>
      </w:r>
      <w:r w:rsidRPr="00614BB3" w:rsidR="00FF3747">
        <w:rPr>
          <w:sz w:val="28"/>
          <w:szCs w:val="28"/>
        </w:rPr>
        <w:t>БУ «Когалымская городская больница»</w:t>
      </w:r>
      <w:r w:rsidRPr="00614BB3" w:rsidR="00FF3747">
        <w:rPr>
          <w:sz w:val="28"/>
          <w:szCs w:val="28"/>
        </w:rPr>
        <w:t xml:space="preserve"> </w:t>
      </w:r>
      <w:r w:rsidRPr="00614BB3">
        <w:rPr>
          <w:sz w:val="28"/>
          <w:szCs w:val="28"/>
        </w:rPr>
        <w:t>считает, что в связи с обильным таянием снега и неблагоприятными погодными условиями, проведение ремонтных работ внутри отделения нецелесообразно до полного восстановления герметичности крыши и просушки конструкций.</w:t>
      </w:r>
    </w:p>
    <w:p w:rsidR="008C7B76" w:rsidRPr="00614BB3" w:rsidP="008C7B76">
      <w:pPr>
        <w:ind w:firstLine="709"/>
        <w:jc w:val="both"/>
        <w:rPr>
          <w:sz w:val="28"/>
          <w:szCs w:val="28"/>
        </w:rPr>
      </w:pPr>
      <w:r w:rsidRPr="00614BB3">
        <w:rPr>
          <w:sz w:val="28"/>
          <w:szCs w:val="28"/>
        </w:rPr>
        <w:t>Так же из письма следует, что работы по замене кровельного покрытия будут начаты незамедлительно после таяния снега и благоприятных погодных условий. Внутренняя отделка помещений будет приведена в соответствие с нормами СанПиН по завершению кровельных работ.</w:t>
      </w:r>
    </w:p>
    <w:p w:rsidR="008C7B76" w:rsidRPr="00614BB3" w:rsidP="008C7B76">
      <w:pPr>
        <w:ind w:firstLine="709"/>
        <w:jc w:val="both"/>
        <w:rPr>
          <w:sz w:val="28"/>
          <w:szCs w:val="28"/>
        </w:rPr>
      </w:pPr>
      <w:r w:rsidRPr="00614BB3">
        <w:rPr>
          <w:sz w:val="28"/>
          <w:szCs w:val="28"/>
        </w:rPr>
        <w:t>Вместе с тем юридическим лицом было заявлено ходатайство о переносе срока исполнения предписания об устранении нарушений обязательных требований от 08.12.2025 № 92-ПВ.</w:t>
      </w:r>
    </w:p>
    <w:p w:rsidR="008C7B76" w:rsidRPr="00614BB3" w:rsidP="008C7B76">
      <w:pPr>
        <w:ind w:firstLine="709"/>
        <w:jc w:val="both"/>
        <w:rPr>
          <w:sz w:val="28"/>
          <w:szCs w:val="28"/>
        </w:rPr>
      </w:pPr>
      <w:r w:rsidRPr="00614BB3">
        <w:rPr>
          <w:sz w:val="28"/>
          <w:szCs w:val="28"/>
        </w:rPr>
        <w:t xml:space="preserve">В тоже время сметная документация, заявки на выделение ассигнований для проведение ремонтных работ в адрес Департамента здравоохранения Ханты-Мансийского автономного округа - Югры, документы подтверждающие закупки, торги, аукционы и тендеры на ремонтные работы и др. в адрес территориального отдела не поступали. </w:t>
      </w:r>
    </w:p>
    <w:p w:rsidR="008C7B76" w:rsidRPr="00614BB3" w:rsidP="008C7B76">
      <w:pPr>
        <w:ind w:firstLine="709"/>
        <w:jc w:val="both"/>
        <w:rPr>
          <w:sz w:val="28"/>
          <w:szCs w:val="28"/>
        </w:rPr>
      </w:pPr>
      <w:r w:rsidRPr="00614BB3">
        <w:rPr>
          <w:sz w:val="28"/>
          <w:szCs w:val="28"/>
        </w:rPr>
        <w:t>Также в письме (ходатайстве) от 09.04.2026 за №07/94-Исх-1230 (</w:t>
      </w:r>
      <w:r w:rsidRPr="00614BB3">
        <w:rPr>
          <w:sz w:val="28"/>
          <w:szCs w:val="28"/>
        </w:rPr>
        <w:t>вх</w:t>
      </w:r>
      <w:r w:rsidRPr="00614BB3">
        <w:rPr>
          <w:sz w:val="28"/>
          <w:szCs w:val="28"/>
        </w:rPr>
        <w:t xml:space="preserve">. №822 от 09.04.2026) </w:t>
      </w:r>
      <w:r w:rsidRPr="00614BB3" w:rsidR="00423F4C">
        <w:rPr>
          <w:sz w:val="28"/>
          <w:szCs w:val="28"/>
        </w:rPr>
        <w:t>БУ «Когалымская городская больница»</w:t>
      </w:r>
      <w:r w:rsidRPr="00614BB3" w:rsidR="00423F4C">
        <w:rPr>
          <w:sz w:val="28"/>
          <w:szCs w:val="28"/>
        </w:rPr>
        <w:t xml:space="preserve"> </w:t>
      </w:r>
      <w:r w:rsidRPr="00614BB3">
        <w:rPr>
          <w:sz w:val="28"/>
          <w:szCs w:val="28"/>
        </w:rPr>
        <w:t>не определен окончательный срок необходимый для выполнения в полном объеме предписания об устранении выявленных нарушений обязательных требований от 08.12.2025 № 92-ПВ.</w:t>
      </w:r>
    </w:p>
    <w:p w:rsidR="008C7B76" w:rsidRPr="00614BB3" w:rsidP="008C7B76">
      <w:pPr>
        <w:ind w:firstLine="709"/>
        <w:jc w:val="both"/>
        <w:rPr>
          <w:sz w:val="28"/>
          <w:szCs w:val="28"/>
        </w:rPr>
      </w:pPr>
      <w:r w:rsidRPr="00614BB3">
        <w:rPr>
          <w:sz w:val="28"/>
          <w:szCs w:val="28"/>
        </w:rPr>
        <w:t xml:space="preserve">Территориальным отделом Управления </w:t>
      </w:r>
      <w:r w:rsidRPr="00614BB3">
        <w:rPr>
          <w:sz w:val="28"/>
          <w:szCs w:val="28"/>
        </w:rPr>
        <w:t>Роспотребнадзора</w:t>
      </w:r>
      <w:r w:rsidRPr="00614BB3">
        <w:rPr>
          <w:sz w:val="28"/>
          <w:szCs w:val="28"/>
        </w:rPr>
        <w:t xml:space="preserve"> по ХМАО-Югре в г. Когалыме в ответ на письмо юридического лица </w:t>
      </w:r>
      <w:r w:rsidRPr="00614BB3" w:rsidR="00423F4C">
        <w:rPr>
          <w:sz w:val="28"/>
          <w:szCs w:val="28"/>
        </w:rPr>
        <w:t>БУ «Когалымская городская больница»</w:t>
      </w:r>
      <w:r w:rsidRPr="00614BB3">
        <w:rPr>
          <w:sz w:val="28"/>
          <w:szCs w:val="28"/>
        </w:rPr>
        <w:t xml:space="preserve"> за исх</w:t>
      </w:r>
      <w:r w:rsidRPr="00614BB3" w:rsidR="00423F4C">
        <w:rPr>
          <w:sz w:val="28"/>
          <w:szCs w:val="28"/>
        </w:rPr>
        <w:t>. №07/94-Исх-1230 от 09.04.2026 (</w:t>
      </w:r>
      <w:r w:rsidRPr="00614BB3" w:rsidR="00423F4C">
        <w:rPr>
          <w:sz w:val="28"/>
          <w:szCs w:val="28"/>
        </w:rPr>
        <w:t>вх</w:t>
      </w:r>
      <w:r w:rsidRPr="00614BB3" w:rsidR="00423F4C">
        <w:rPr>
          <w:sz w:val="28"/>
          <w:szCs w:val="28"/>
        </w:rPr>
        <w:t>. №822 от 09.04.2026</w:t>
      </w:r>
      <w:r w:rsidRPr="00614BB3">
        <w:rPr>
          <w:sz w:val="28"/>
          <w:szCs w:val="28"/>
        </w:rPr>
        <w:t>) разъяснен порядок и способ направления ходатайств о продлении срока исполнения предписания с использованием системы досудебного обжалования на портале государственных услуг (письмо от 09.04.2026 за исх. №436 (</w:t>
      </w:r>
      <w:r w:rsidRPr="00614BB3">
        <w:rPr>
          <w:sz w:val="28"/>
          <w:szCs w:val="28"/>
        </w:rPr>
        <w:t>вх</w:t>
      </w:r>
      <w:r w:rsidRPr="00614BB3">
        <w:rPr>
          <w:sz w:val="28"/>
          <w:szCs w:val="28"/>
        </w:rPr>
        <w:t>. № 07/94-Вх-1115 от 09.04.2026)).</w:t>
      </w:r>
    </w:p>
    <w:p w:rsidR="008C7B76" w:rsidRPr="00614BB3" w:rsidP="008C7B76">
      <w:pPr>
        <w:ind w:firstLine="709"/>
        <w:jc w:val="both"/>
        <w:rPr>
          <w:sz w:val="28"/>
          <w:szCs w:val="28"/>
        </w:rPr>
      </w:pPr>
      <w:r w:rsidRPr="00614BB3">
        <w:rPr>
          <w:sz w:val="28"/>
          <w:szCs w:val="28"/>
        </w:rPr>
        <w:t xml:space="preserve">Повторно ходатайство от юридического лица </w:t>
      </w:r>
      <w:r w:rsidRPr="00614BB3" w:rsidR="00423F4C">
        <w:rPr>
          <w:sz w:val="28"/>
          <w:szCs w:val="28"/>
        </w:rPr>
        <w:t>БУ «Когалымская городская больница»</w:t>
      </w:r>
      <w:r w:rsidRPr="00614BB3">
        <w:rPr>
          <w:sz w:val="28"/>
          <w:szCs w:val="28"/>
        </w:rPr>
        <w:t xml:space="preserve"> о продлении (отсрочке) срока исполнения предписания через систему досудебного обжалования на портале государственных услуг не поступало.</w:t>
      </w:r>
    </w:p>
    <w:p w:rsidR="008C7B76" w:rsidRPr="00614BB3" w:rsidP="008C7B76">
      <w:pPr>
        <w:ind w:firstLine="709"/>
        <w:jc w:val="both"/>
        <w:rPr>
          <w:sz w:val="28"/>
          <w:szCs w:val="28"/>
        </w:rPr>
      </w:pPr>
      <w:r w:rsidRPr="00614BB3">
        <w:rPr>
          <w:sz w:val="28"/>
          <w:szCs w:val="28"/>
        </w:rPr>
        <w:t xml:space="preserve">Таким образом, юридическим лицом </w:t>
      </w:r>
      <w:r w:rsidRPr="00614BB3" w:rsidR="00423F4C">
        <w:rPr>
          <w:sz w:val="28"/>
          <w:szCs w:val="28"/>
        </w:rPr>
        <w:t>БУ «Когалымская городская больница»</w:t>
      </w:r>
      <w:r w:rsidRPr="00614BB3">
        <w:rPr>
          <w:sz w:val="28"/>
          <w:szCs w:val="28"/>
        </w:rPr>
        <w:t xml:space="preserve"> в установленный срок до 08.04.2026 не исполнены требования пунктов 1, 2, 3, 4 предписания от 08.12.2025 № 92-ПВ, в том числе не исполнено требование по представлению документов, подтверждающих исполнение пунктов 1, 2, 3, 4 предписания от 08.12.2025 № 92-ПВ, а именно:</w:t>
      </w:r>
    </w:p>
    <w:p w:rsidR="008C7B76" w:rsidRPr="00614BB3" w:rsidP="008C7B76">
      <w:pPr>
        <w:ind w:firstLine="709"/>
        <w:jc w:val="both"/>
        <w:rPr>
          <w:sz w:val="28"/>
          <w:szCs w:val="28"/>
        </w:rPr>
      </w:pPr>
      <w:r w:rsidRPr="00614BB3">
        <w:rPr>
          <w:sz w:val="28"/>
          <w:szCs w:val="28"/>
        </w:rPr>
        <w:t xml:space="preserve">п. 1 -  Потолок в кабинете для резервного мед. оборудования в </w:t>
      </w:r>
      <w:r w:rsidRPr="00614BB3" w:rsidR="008D6993">
        <w:rPr>
          <w:sz w:val="28"/>
          <w:szCs w:val="28"/>
        </w:rPr>
        <w:t>БУ «Когалымская городская больница»</w:t>
      </w:r>
      <w:r w:rsidRPr="00614BB3">
        <w:rPr>
          <w:sz w:val="28"/>
          <w:szCs w:val="28"/>
        </w:rPr>
        <w:t xml:space="preserve"> (Педиатрическое отделение), обеспечить устойчивым к уборке влажным способом с применением моющих и дезинфицирующих средств покрытием, устранить дефекты и повреждения, следы протеканий. Представить в адрес ТОУ </w:t>
      </w:r>
      <w:r w:rsidRPr="00614BB3">
        <w:rPr>
          <w:sz w:val="28"/>
          <w:szCs w:val="28"/>
        </w:rPr>
        <w:t>Роспотребнадзора</w:t>
      </w:r>
      <w:r w:rsidRPr="00614BB3">
        <w:rPr>
          <w:sz w:val="28"/>
          <w:szCs w:val="28"/>
        </w:rPr>
        <w:t xml:space="preserve"> по ХМАО-Югре в г. Когалыме документы, свидетельствующие об устранении данного нарушения.</w:t>
      </w:r>
    </w:p>
    <w:p w:rsidR="008C7B76" w:rsidRPr="00614BB3" w:rsidP="008C7B76">
      <w:pPr>
        <w:ind w:firstLine="709"/>
        <w:jc w:val="both"/>
        <w:rPr>
          <w:sz w:val="28"/>
          <w:szCs w:val="28"/>
        </w:rPr>
      </w:pPr>
      <w:r w:rsidRPr="00614BB3">
        <w:rPr>
          <w:sz w:val="28"/>
          <w:szCs w:val="28"/>
        </w:rPr>
        <w:t xml:space="preserve">п. 2 - Стены и потолок в помещении для хранения лекарственных препаратов в </w:t>
      </w:r>
      <w:r w:rsidRPr="00614BB3" w:rsidR="008D6993">
        <w:rPr>
          <w:sz w:val="28"/>
          <w:szCs w:val="28"/>
        </w:rPr>
        <w:t>БУ «Когалымская городская больница»</w:t>
      </w:r>
      <w:r w:rsidRPr="00614BB3">
        <w:rPr>
          <w:sz w:val="28"/>
          <w:szCs w:val="28"/>
        </w:rPr>
        <w:t xml:space="preserve"> (Педиатрическое отделение), обеспечить устойчивым к уборке влажным способом с применением моющих и дезинфицирующих средств покрытием, устранить </w:t>
      </w:r>
      <w:r w:rsidRPr="00614BB3">
        <w:rPr>
          <w:sz w:val="28"/>
          <w:szCs w:val="28"/>
        </w:rPr>
        <w:t xml:space="preserve">дефекты и повреждения, следы протеканий, и признаков поражений грибком. Представить в адрес ТОУ </w:t>
      </w:r>
      <w:r w:rsidRPr="00614BB3">
        <w:rPr>
          <w:sz w:val="28"/>
          <w:szCs w:val="28"/>
        </w:rPr>
        <w:t>Роспотребнадзора</w:t>
      </w:r>
      <w:r w:rsidRPr="00614BB3">
        <w:rPr>
          <w:sz w:val="28"/>
          <w:szCs w:val="28"/>
        </w:rPr>
        <w:t xml:space="preserve"> по ХМАО-Югре в г. Когалыме документы, свидетельствующие об устранении данного нарушения.</w:t>
      </w:r>
    </w:p>
    <w:p w:rsidR="008C7B76" w:rsidRPr="00614BB3" w:rsidP="008C7B76">
      <w:pPr>
        <w:ind w:firstLine="709"/>
        <w:jc w:val="both"/>
        <w:rPr>
          <w:sz w:val="28"/>
          <w:szCs w:val="28"/>
        </w:rPr>
      </w:pPr>
      <w:r w:rsidRPr="00614BB3">
        <w:rPr>
          <w:sz w:val="28"/>
          <w:szCs w:val="28"/>
        </w:rPr>
        <w:t xml:space="preserve">п. 3 - Пол на посту медицинской сестры в </w:t>
      </w:r>
      <w:r w:rsidRPr="00614BB3" w:rsidR="008D6993">
        <w:rPr>
          <w:sz w:val="28"/>
          <w:szCs w:val="28"/>
        </w:rPr>
        <w:t>БУ «Когалымская городская больница»</w:t>
      </w:r>
      <w:r w:rsidRPr="00614BB3">
        <w:rPr>
          <w:sz w:val="28"/>
          <w:szCs w:val="28"/>
        </w:rPr>
        <w:t xml:space="preserve"> (Педиатрическое отделение), обеспечить устойчивым к уборке влажным способом с применением моющих и дезинфицирующих средств покрытием, устранить дефекты и повреждения. Представить в адрес ТОУ </w:t>
      </w:r>
      <w:r w:rsidRPr="00614BB3">
        <w:rPr>
          <w:sz w:val="28"/>
          <w:szCs w:val="28"/>
        </w:rPr>
        <w:t>Роспотребнадзора</w:t>
      </w:r>
      <w:r w:rsidRPr="00614BB3">
        <w:rPr>
          <w:sz w:val="28"/>
          <w:szCs w:val="28"/>
        </w:rPr>
        <w:t xml:space="preserve"> по ХМАО-Югре в г. Когалыме документы, свидетельствующие об устранении данного нарушения.</w:t>
      </w:r>
    </w:p>
    <w:p w:rsidR="008C7B76" w:rsidRPr="00614BB3" w:rsidP="008C7B76">
      <w:pPr>
        <w:ind w:firstLine="709"/>
        <w:jc w:val="both"/>
        <w:rPr>
          <w:sz w:val="28"/>
          <w:szCs w:val="28"/>
        </w:rPr>
      </w:pPr>
      <w:r w:rsidRPr="00614BB3">
        <w:rPr>
          <w:sz w:val="28"/>
          <w:szCs w:val="28"/>
        </w:rPr>
        <w:t xml:space="preserve">п. 4 - Проводить влажную уборку (обработка полов, мебели, оборудования, подоконников, дверей) не менее 2 раз в сутки с использованием моющих и дезинфицирующих средств, в процедурном кабинете в </w:t>
      </w:r>
      <w:r w:rsidRPr="00614BB3" w:rsidR="008D6993">
        <w:rPr>
          <w:sz w:val="28"/>
          <w:szCs w:val="28"/>
        </w:rPr>
        <w:t>БУ «Когалымская городская больница»</w:t>
      </w:r>
      <w:r w:rsidRPr="00614BB3">
        <w:rPr>
          <w:sz w:val="28"/>
          <w:szCs w:val="28"/>
        </w:rPr>
        <w:t xml:space="preserve"> (Педиатрическое отделение). Провести лабораторный контроль качества дезинфекционных мероприятий, с привлечением аккредитованной лаборатории. Представить в адрес ТОУ </w:t>
      </w:r>
      <w:r w:rsidRPr="00614BB3">
        <w:rPr>
          <w:sz w:val="28"/>
          <w:szCs w:val="28"/>
        </w:rPr>
        <w:t>Роспотребнадзора</w:t>
      </w:r>
      <w:r w:rsidRPr="00614BB3">
        <w:rPr>
          <w:sz w:val="28"/>
          <w:szCs w:val="28"/>
        </w:rPr>
        <w:t xml:space="preserve"> по ХМАО-Югре в г. Когалыме документы, свидетельствующие об устранении данного нарушения.</w:t>
      </w:r>
    </w:p>
    <w:p w:rsidR="00902F01" w:rsidRPr="00614BB3" w:rsidP="00902F01">
      <w:pPr>
        <w:tabs>
          <w:tab w:val="left" w:pos="426"/>
        </w:tabs>
        <w:ind w:firstLine="709"/>
        <w:jc w:val="both"/>
        <w:rPr>
          <w:sz w:val="28"/>
          <w:szCs w:val="28"/>
        </w:rPr>
      </w:pPr>
      <w:r w:rsidRPr="00614BB3">
        <w:rPr>
          <w:sz w:val="28"/>
          <w:szCs w:val="28"/>
        </w:rPr>
        <w:t>Указанные обстоятельства объективно подтверждаются материалами дела об административном правонарушении:</w:t>
      </w:r>
      <w:r w:rsidRPr="00614BB3" w:rsidR="00C907FE">
        <w:rPr>
          <w:sz w:val="28"/>
          <w:szCs w:val="28"/>
        </w:rPr>
        <w:t xml:space="preserve"> </w:t>
      </w:r>
      <w:r w:rsidRPr="00614BB3">
        <w:rPr>
          <w:sz w:val="28"/>
          <w:szCs w:val="28"/>
        </w:rPr>
        <w:t>протоколом об административном правонарушении №</w:t>
      </w:r>
      <w:r w:rsidRPr="00614BB3" w:rsidR="00AE30E7">
        <w:rPr>
          <w:sz w:val="28"/>
          <w:szCs w:val="28"/>
        </w:rPr>
        <w:t>25</w:t>
      </w:r>
      <w:r w:rsidRPr="00614BB3">
        <w:rPr>
          <w:sz w:val="28"/>
          <w:szCs w:val="28"/>
        </w:rPr>
        <w:t xml:space="preserve"> от </w:t>
      </w:r>
      <w:r w:rsidRPr="00614BB3" w:rsidR="00E016E3">
        <w:rPr>
          <w:sz w:val="28"/>
          <w:szCs w:val="28"/>
        </w:rPr>
        <w:t>0</w:t>
      </w:r>
      <w:r w:rsidRPr="00614BB3" w:rsidR="00AE30E7">
        <w:rPr>
          <w:sz w:val="28"/>
          <w:szCs w:val="28"/>
        </w:rPr>
        <w:t>4.05</w:t>
      </w:r>
      <w:r w:rsidRPr="00614BB3">
        <w:rPr>
          <w:sz w:val="28"/>
          <w:szCs w:val="28"/>
        </w:rPr>
        <w:t>.202</w:t>
      </w:r>
      <w:r w:rsidRPr="00614BB3" w:rsidR="00E016E3">
        <w:rPr>
          <w:sz w:val="28"/>
          <w:szCs w:val="28"/>
        </w:rPr>
        <w:t>6</w:t>
      </w:r>
      <w:r w:rsidRPr="00614BB3">
        <w:rPr>
          <w:sz w:val="28"/>
          <w:szCs w:val="28"/>
        </w:rPr>
        <w:t xml:space="preserve"> в котором изложены обстоятельства совершения юридическим лицом БУ «Когалымская городская больница» административного правонарушения по ч.1 ст.19.5 КоАП РФ,</w:t>
      </w:r>
      <w:r w:rsidRPr="00614BB3">
        <w:rPr>
          <w:spacing w:val="2"/>
          <w:sz w:val="28"/>
          <w:szCs w:val="28"/>
        </w:rPr>
        <w:t xml:space="preserve"> с данным протоколом представитель</w:t>
      </w:r>
      <w:r w:rsidRPr="00614BB3">
        <w:rPr>
          <w:spacing w:val="-2"/>
          <w:sz w:val="28"/>
          <w:szCs w:val="28"/>
        </w:rPr>
        <w:t xml:space="preserve"> </w:t>
      </w:r>
      <w:r w:rsidRPr="00614BB3" w:rsidR="0030323D">
        <w:rPr>
          <w:spacing w:val="-2"/>
          <w:sz w:val="28"/>
          <w:szCs w:val="28"/>
        </w:rPr>
        <w:t xml:space="preserve">по доверенности </w:t>
      </w:r>
      <w:r w:rsidRPr="00614BB3">
        <w:rPr>
          <w:sz w:val="28"/>
          <w:szCs w:val="28"/>
        </w:rPr>
        <w:t>БУ ХМАО-Югры «Когалымская городская больница»</w:t>
      </w:r>
      <w:r w:rsidRPr="00614BB3" w:rsidR="0030323D">
        <w:rPr>
          <w:sz w:val="28"/>
          <w:szCs w:val="28"/>
        </w:rPr>
        <w:t xml:space="preserve"> </w:t>
      </w:r>
      <w:r w:rsidRPr="00614BB3" w:rsidR="00E016E3">
        <w:rPr>
          <w:sz w:val="28"/>
          <w:szCs w:val="28"/>
        </w:rPr>
        <w:t>Зинатуллина</w:t>
      </w:r>
      <w:r w:rsidRPr="00614BB3" w:rsidR="00E016E3">
        <w:rPr>
          <w:sz w:val="28"/>
          <w:szCs w:val="28"/>
        </w:rPr>
        <w:t xml:space="preserve"> Ю.Ф.</w:t>
      </w:r>
      <w:r w:rsidRPr="00614BB3">
        <w:rPr>
          <w:sz w:val="28"/>
          <w:szCs w:val="28"/>
        </w:rPr>
        <w:t xml:space="preserve"> </w:t>
      </w:r>
      <w:r w:rsidRPr="00614BB3">
        <w:rPr>
          <w:spacing w:val="2"/>
          <w:sz w:val="28"/>
          <w:szCs w:val="28"/>
        </w:rPr>
        <w:t>ознакомлен</w:t>
      </w:r>
      <w:r w:rsidRPr="00614BB3" w:rsidR="0030323D">
        <w:rPr>
          <w:spacing w:val="2"/>
          <w:sz w:val="28"/>
          <w:szCs w:val="28"/>
        </w:rPr>
        <w:t>а</w:t>
      </w:r>
      <w:r w:rsidRPr="00614BB3">
        <w:rPr>
          <w:spacing w:val="2"/>
          <w:sz w:val="28"/>
          <w:szCs w:val="28"/>
        </w:rPr>
        <w:t>, е</w:t>
      </w:r>
      <w:r w:rsidRPr="00614BB3" w:rsidR="00C907FE">
        <w:rPr>
          <w:spacing w:val="2"/>
          <w:sz w:val="28"/>
          <w:szCs w:val="28"/>
        </w:rPr>
        <w:t>й</w:t>
      </w:r>
      <w:r w:rsidRPr="00614BB3">
        <w:rPr>
          <w:spacing w:val="2"/>
          <w:sz w:val="28"/>
          <w:szCs w:val="28"/>
        </w:rPr>
        <w:t xml:space="preserve"> разъяснены права, предусмотренные ст.25.1 КоАП РФ и ст. 51 Конституции РФ</w:t>
      </w:r>
      <w:r w:rsidRPr="00614BB3">
        <w:rPr>
          <w:sz w:val="28"/>
          <w:szCs w:val="28"/>
        </w:rPr>
        <w:t xml:space="preserve">; </w:t>
      </w:r>
      <w:r w:rsidRPr="00614BB3" w:rsidR="006A52B9">
        <w:rPr>
          <w:sz w:val="28"/>
          <w:szCs w:val="28"/>
        </w:rPr>
        <w:t xml:space="preserve">копией информационного письма </w:t>
      </w:r>
      <w:r w:rsidRPr="00614BB3" w:rsidR="0087104F">
        <w:rPr>
          <w:sz w:val="28"/>
          <w:szCs w:val="28"/>
        </w:rPr>
        <w:t>07/94-исх-</w:t>
      </w:r>
      <w:r w:rsidRPr="00614BB3" w:rsidR="00726AE4">
        <w:rPr>
          <w:sz w:val="28"/>
          <w:szCs w:val="28"/>
        </w:rPr>
        <w:t>1</w:t>
      </w:r>
      <w:r w:rsidRPr="00614BB3" w:rsidR="0087104F">
        <w:rPr>
          <w:sz w:val="28"/>
          <w:szCs w:val="28"/>
        </w:rPr>
        <w:t>5</w:t>
      </w:r>
      <w:r w:rsidRPr="00614BB3" w:rsidR="00726AE4">
        <w:rPr>
          <w:sz w:val="28"/>
          <w:szCs w:val="28"/>
        </w:rPr>
        <w:t>25</w:t>
      </w:r>
      <w:r w:rsidRPr="00614BB3" w:rsidR="0087104F">
        <w:rPr>
          <w:sz w:val="28"/>
          <w:szCs w:val="28"/>
        </w:rPr>
        <w:t xml:space="preserve"> от 0</w:t>
      </w:r>
      <w:r w:rsidRPr="00614BB3" w:rsidR="00726AE4">
        <w:rPr>
          <w:sz w:val="28"/>
          <w:szCs w:val="28"/>
        </w:rPr>
        <w:t>4.05</w:t>
      </w:r>
      <w:r w:rsidRPr="00614BB3" w:rsidR="0087104F">
        <w:rPr>
          <w:sz w:val="28"/>
          <w:szCs w:val="28"/>
        </w:rPr>
        <w:t>.2026 об исполнении предписания</w:t>
      </w:r>
      <w:r w:rsidRPr="00614BB3" w:rsidR="0012378B">
        <w:rPr>
          <w:sz w:val="28"/>
          <w:szCs w:val="28"/>
        </w:rPr>
        <w:t xml:space="preserve"> с фотографиями</w:t>
      </w:r>
      <w:r w:rsidRPr="00614BB3" w:rsidR="0087104F">
        <w:rPr>
          <w:sz w:val="28"/>
          <w:szCs w:val="28"/>
        </w:rPr>
        <w:t>;</w:t>
      </w:r>
      <w:r w:rsidR="00322642">
        <w:rPr>
          <w:sz w:val="28"/>
          <w:szCs w:val="28"/>
        </w:rPr>
        <w:t xml:space="preserve"> </w:t>
      </w:r>
      <w:r w:rsidRPr="00614BB3" w:rsidR="0012378B">
        <w:rPr>
          <w:sz w:val="28"/>
          <w:szCs w:val="28"/>
        </w:rPr>
        <w:t xml:space="preserve">уведомлением на протокол № </w:t>
      </w:r>
      <w:r w:rsidRPr="00614BB3" w:rsidR="00726AE4">
        <w:rPr>
          <w:sz w:val="28"/>
          <w:szCs w:val="28"/>
        </w:rPr>
        <w:t>552</w:t>
      </w:r>
      <w:r w:rsidRPr="00614BB3" w:rsidR="0012378B">
        <w:rPr>
          <w:sz w:val="28"/>
          <w:szCs w:val="28"/>
        </w:rPr>
        <w:t xml:space="preserve"> от </w:t>
      </w:r>
      <w:r w:rsidRPr="00614BB3" w:rsidR="00726AE4">
        <w:rPr>
          <w:sz w:val="28"/>
          <w:szCs w:val="28"/>
        </w:rPr>
        <w:t>29.04</w:t>
      </w:r>
      <w:r w:rsidRPr="00614BB3" w:rsidR="0012378B">
        <w:rPr>
          <w:sz w:val="28"/>
          <w:szCs w:val="28"/>
        </w:rPr>
        <w:t>.2026;</w:t>
      </w:r>
      <w:r w:rsidR="00322642">
        <w:rPr>
          <w:sz w:val="28"/>
          <w:szCs w:val="28"/>
        </w:rPr>
        <w:t xml:space="preserve"> </w:t>
      </w:r>
      <w:r w:rsidRPr="00614BB3" w:rsidR="008063C5">
        <w:rPr>
          <w:sz w:val="28"/>
          <w:szCs w:val="28"/>
        </w:rPr>
        <w:t xml:space="preserve">распоряжением № </w:t>
      </w:r>
      <w:r w:rsidRPr="00614BB3" w:rsidR="00726AE4">
        <w:rPr>
          <w:sz w:val="28"/>
          <w:szCs w:val="28"/>
        </w:rPr>
        <w:t>3</w:t>
      </w:r>
      <w:r w:rsidRPr="00614BB3" w:rsidR="008063C5">
        <w:rPr>
          <w:sz w:val="28"/>
          <w:szCs w:val="28"/>
        </w:rPr>
        <w:t>47-рп от 09.06.2023 «О назначении на должности главных врачей некоторых бюджетных учреждений ХМАО-Югры»;</w:t>
      </w:r>
      <w:r w:rsidR="00322642">
        <w:rPr>
          <w:sz w:val="28"/>
          <w:szCs w:val="28"/>
        </w:rPr>
        <w:t xml:space="preserve"> </w:t>
      </w:r>
      <w:r w:rsidRPr="00614BB3">
        <w:rPr>
          <w:sz w:val="28"/>
          <w:szCs w:val="28"/>
        </w:rPr>
        <w:t xml:space="preserve">выпиской из ЕГРЮЛ; </w:t>
      </w:r>
      <w:r w:rsidR="00322642">
        <w:rPr>
          <w:sz w:val="28"/>
          <w:szCs w:val="28"/>
        </w:rPr>
        <w:t xml:space="preserve"> </w:t>
      </w:r>
      <w:r w:rsidRPr="00614BB3" w:rsidR="00CB3116">
        <w:rPr>
          <w:sz w:val="28"/>
          <w:szCs w:val="28"/>
        </w:rPr>
        <w:t>копией решения по ходатайству;</w:t>
      </w:r>
      <w:r w:rsidR="00322642">
        <w:rPr>
          <w:sz w:val="28"/>
          <w:szCs w:val="28"/>
        </w:rPr>
        <w:t xml:space="preserve"> </w:t>
      </w:r>
      <w:r w:rsidRPr="00614BB3" w:rsidR="00047057">
        <w:rPr>
          <w:sz w:val="28"/>
          <w:szCs w:val="28"/>
        </w:rPr>
        <w:t xml:space="preserve">копией </w:t>
      </w:r>
      <w:r w:rsidRPr="00614BB3" w:rsidR="00140C2F">
        <w:rPr>
          <w:sz w:val="28"/>
          <w:szCs w:val="28"/>
        </w:rPr>
        <w:t xml:space="preserve">ходатайства о продлении срока исполнения </w:t>
      </w:r>
      <w:r w:rsidRPr="00614BB3" w:rsidR="00BF2E69">
        <w:rPr>
          <w:sz w:val="28"/>
          <w:szCs w:val="28"/>
        </w:rPr>
        <w:t>предписания</w:t>
      </w:r>
      <w:r w:rsidRPr="00614BB3" w:rsidR="00DC3897">
        <w:rPr>
          <w:sz w:val="28"/>
          <w:szCs w:val="28"/>
        </w:rPr>
        <w:t xml:space="preserve"> от 09.04.2026</w:t>
      </w:r>
      <w:r w:rsidRPr="00614BB3" w:rsidR="00BF2E69">
        <w:rPr>
          <w:sz w:val="28"/>
          <w:szCs w:val="28"/>
        </w:rPr>
        <w:t xml:space="preserve">; </w:t>
      </w:r>
      <w:r w:rsidRPr="00614BB3" w:rsidR="00DC3897">
        <w:rPr>
          <w:sz w:val="28"/>
          <w:szCs w:val="28"/>
        </w:rPr>
        <w:t>копией предписания об устранении выявленных нарушений обязательных требований от</w:t>
      </w:r>
      <w:r w:rsidRPr="00614BB3" w:rsidR="00DC3897">
        <w:rPr>
          <w:sz w:val="28"/>
          <w:szCs w:val="28"/>
        </w:rPr>
        <w:t xml:space="preserve"> 08.12</w:t>
      </w:r>
      <w:r w:rsidRPr="00614BB3" w:rsidR="00DC3897">
        <w:rPr>
          <w:sz w:val="28"/>
          <w:szCs w:val="28"/>
        </w:rPr>
        <w:t xml:space="preserve">.2025 № </w:t>
      </w:r>
      <w:r w:rsidRPr="00614BB3" w:rsidR="00DC3897">
        <w:rPr>
          <w:sz w:val="28"/>
          <w:szCs w:val="28"/>
        </w:rPr>
        <w:t>92 ПВ</w:t>
      </w:r>
      <w:r w:rsidRPr="00614BB3" w:rsidR="00DC3897">
        <w:rPr>
          <w:sz w:val="28"/>
          <w:szCs w:val="28"/>
        </w:rPr>
        <w:t>;</w:t>
      </w:r>
      <w:r w:rsidR="00322642">
        <w:rPr>
          <w:sz w:val="28"/>
          <w:szCs w:val="28"/>
        </w:rPr>
        <w:t xml:space="preserve"> </w:t>
      </w:r>
      <w:r w:rsidRPr="00614BB3" w:rsidR="00A36696">
        <w:rPr>
          <w:sz w:val="28"/>
          <w:szCs w:val="28"/>
        </w:rPr>
        <w:t>фототаблицей</w:t>
      </w:r>
      <w:r w:rsidRPr="00614BB3" w:rsidR="00A36696">
        <w:rPr>
          <w:sz w:val="28"/>
          <w:szCs w:val="28"/>
        </w:rPr>
        <w:t xml:space="preserve"> к акту профилактического визита от 08.12.2025; </w:t>
      </w:r>
      <w:r w:rsidRPr="00614BB3" w:rsidR="00A36696">
        <w:rPr>
          <w:sz w:val="28"/>
          <w:szCs w:val="28"/>
        </w:rPr>
        <w:t>копи</w:t>
      </w:r>
      <w:r w:rsidRPr="00614BB3" w:rsidR="00210C4A">
        <w:rPr>
          <w:sz w:val="28"/>
          <w:szCs w:val="28"/>
        </w:rPr>
        <w:t>ей</w:t>
      </w:r>
      <w:r w:rsidRPr="00614BB3" w:rsidR="00A36696">
        <w:rPr>
          <w:sz w:val="28"/>
          <w:szCs w:val="28"/>
        </w:rPr>
        <w:t xml:space="preserve"> акта</w:t>
      </w:r>
      <w:r w:rsidRPr="00614BB3" w:rsidR="00210C4A">
        <w:rPr>
          <w:sz w:val="28"/>
          <w:szCs w:val="28"/>
        </w:rPr>
        <w:t xml:space="preserve"> обязательного</w:t>
      </w:r>
      <w:r w:rsidRPr="00614BB3" w:rsidR="00A36696">
        <w:rPr>
          <w:sz w:val="28"/>
          <w:szCs w:val="28"/>
        </w:rPr>
        <w:t xml:space="preserve"> профилактического визита от </w:t>
      </w:r>
      <w:r w:rsidRPr="00614BB3" w:rsidR="00210C4A">
        <w:rPr>
          <w:sz w:val="28"/>
          <w:szCs w:val="28"/>
        </w:rPr>
        <w:t>08.12</w:t>
      </w:r>
      <w:r w:rsidRPr="00614BB3" w:rsidR="00A36696">
        <w:rPr>
          <w:sz w:val="28"/>
          <w:szCs w:val="28"/>
        </w:rPr>
        <w:t>.2025;</w:t>
      </w:r>
      <w:r w:rsidR="00322642">
        <w:rPr>
          <w:sz w:val="28"/>
          <w:szCs w:val="28"/>
        </w:rPr>
        <w:t xml:space="preserve"> </w:t>
      </w:r>
      <w:r w:rsidRPr="00614BB3" w:rsidR="00210C4A">
        <w:rPr>
          <w:sz w:val="28"/>
          <w:szCs w:val="28"/>
        </w:rPr>
        <w:t xml:space="preserve">копией протокола лабораторных исследований от 01.12.2025; </w:t>
      </w:r>
      <w:r w:rsidRPr="00614BB3" w:rsidR="00970149">
        <w:rPr>
          <w:sz w:val="28"/>
          <w:szCs w:val="28"/>
        </w:rPr>
        <w:t>копией протокола осмотра при проведении профилактического визита от 0</w:t>
      </w:r>
      <w:r w:rsidRPr="00614BB3" w:rsidR="00970149">
        <w:rPr>
          <w:sz w:val="28"/>
          <w:szCs w:val="28"/>
        </w:rPr>
        <w:t>3.12</w:t>
      </w:r>
      <w:r w:rsidRPr="00614BB3" w:rsidR="00970149">
        <w:rPr>
          <w:sz w:val="28"/>
          <w:szCs w:val="28"/>
        </w:rPr>
        <w:t xml:space="preserve">.2025; копией протокола </w:t>
      </w:r>
      <w:r w:rsidRPr="00614BB3" w:rsidR="00970149">
        <w:rPr>
          <w:sz w:val="28"/>
          <w:szCs w:val="28"/>
        </w:rPr>
        <w:t xml:space="preserve">отбора смывов с объектов окружающей среды </w:t>
      </w:r>
      <w:r w:rsidRPr="00614BB3" w:rsidR="002A0C2E">
        <w:rPr>
          <w:sz w:val="28"/>
          <w:szCs w:val="28"/>
        </w:rPr>
        <w:t xml:space="preserve">и материала на стерильность </w:t>
      </w:r>
      <w:r w:rsidRPr="00614BB3" w:rsidR="00970149">
        <w:rPr>
          <w:sz w:val="28"/>
          <w:szCs w:val="28"/>
        </w:rPr>
        <w:t xml:space="preserve">от </w:t>
      </w:r>
      <w:r w:rsidRPr="00614BB3" w:rsidR="002A0C2E">
        <w:rPr>
          <w:sz w:val="28"/>
          <w:szCs w:val="28"/>
        </w:rPr>
        <w:t>26.12</w:t>
      </w:r>
      <w:r w:rsidRPr="00614BB3" w:rsidR="00970149">
        <w:rPr>
          <w:sz w:val="28"/>
          <w:szCs w:val="28"/>
        </w:rPr>
        <w:t xml:space="preserve">.2025; </w:t>
      </w:r>
      <w:r w:rsidRPr="00614BB3" w:rsidR="002A0C2E">
        <w:rPr>
          <w:sz w:val="28"/>
          <w:szCs w:val="28"/>
        </w:rPr>
        <w:t xml:space="preserve">копией уведомления о проведении обязательного профилактического визита от </w:t>
      </w:r>
      <w:r w:rsidRPr="00614BB3" w:rsidR="002A0C2E">
        <w:rPr>
          <w:sz w:val="28"/>
          <w:szCs w:val="28"/>
        </w:rPr>
        <w:t>11.11</w:t>
      </w:r>
      <w:r w:rsidRPr="00614BB3" w:rsidR="002A0C2E">
        <w:rPr>
          <w:sz w:val="28"/>
          <w:szCs w:val="28"/>
        </w:rPr>
        <w:t>.2025;</w:t>
      </w:r>
      <w:r w:rsidR="00322642">
        <w:rPr>
          <w:sz w:val="28"/>
          <w:szCs w:val="28"/>
        </w:rPr>
        <w:t xml:space="preserve"> </w:t>
      </w:r>
      <w:r w:rsidRPr="00614BB3" w:rsidR="002A0C2E">
        <w:rPr>
          <w:sz w:val="28"/>
          <w:szCs w:val="28"/>
        </w:rPr>
        <w:t>копией постановления по делу об административном правонарушении от 29.01.2026 №5-0083-1702/2026</w:t>
      </w:r>
      <w:r w:rsidRPr="00614BB3">
        <w:rPr>
          <w:sz w:val="28"/>
          <w:szCs w:val="28"/>
        </w:rPr>
        <w:t>;</w:t>
      </w:r>
      <w:r w:rsidR="00322642">
        <w:rPr>
          <w:sz w:val="28"/>
          <w:szCs w:val="28"/>
        </w:rPr>
        <w:t xml:space="preserve"> </w:t>
      </w:r>
      <w:r w:rsidRPr="00614BB3">
        <w:rPr>
          <w:sz w:val="28"/>
          <w:szCs w:val="28"/>
        </w:rPr>
        <w:t>копией постановления по делу об административном правонарушении от</w:t>
      </w:r>
      <w:r w:rsidRPr="00614BB3">
        <w:rPr>
          <w:sz w:val="28"/>
          <w:szCs w:val="28"/>
        </w:rPr>
        <w:t xml:space="preserve"> 06.04</w:t>
      </w:r>
      <w:r w:rsidRPr="00614BB3">
        <w:rPr>
          <w:sz w:val="28"/>
          <w:szCs w:val="28"/>
        </w:rPr>
        <w:t>.2026 №5-0</w:t>
      </w:r>
      <w:r w:rsidRPr="00614BB3">
        <w:rPr>
          <w:sz w:val="28"/>
          <w:szCs w:val="28"/>
        </w:rPr>
        <w:t>232</w:t>
      </w:r>
      <w:r w:rsidRPr="00614BB3">
        <w:rPr>
          <w:sz w:val="28"/>
          <w:szCs w:val="28"/>
        </w:rPr>
        <w:t>-1702/2026.</w:t>
      </w:r>
    </w:p>
    <w:p w:rsidR="00EF7048" w:rsidRPr="00614BB3" w:rsidP="00716595">
      <w:pPr>
        <w:ind w:firstLine="709"/>
        <w:jc w:val="both"/>
        <w:rPr>
          <w:sz w:val="28"/>
          <w:szCs w:val="28"/>
        </w:rPr>
      </w:pPr>
      <w:r w:rsidRPr="00614BB3">
        <w:rPr>
          <w:sz w:val="28"/>
          <w:szCs w:val="28"/>
        </w:rPr>
        <w:t xml:space="preserve">В судебном заседании достоверно установлено, что данные доказательства получены с соблюдением закона, согласуются между собой, </w:t>
      </w:r>
      <w:r w:rsidRPr="00614BB3">
        <w:rPr>
          <w:sz w:val="28"/>
          <w:szCs w:val="28"/>
        </w:rPr>
        <w:t xml:space="preserve">что дает основание для признания их достоверными и в совокупности достаточными для вывода о виновности юридического лица в совершении инкриминируемого административного правонарушения; нарушений требований ст.26.2 </w:t>
      </w:r>
      <w:r w:rsidR="00322642">
        <w:rPr>
          <w:sz w:val="28"/>
          <w:szCs w:val="28"/>
        </w:rPr>
        <w:t>КоАП РФ</w:t>
      </w:r>
      <w:r w:rsidRPr="00614BB3">
        <w:rPr>
          <w:sz w:val="28"/>
          <w:szCs w:val="28"/>
        </w:rPr>
        <w:t xml:space="preserve"> не установлено.</w:t>
      </w:r>
    </w:p>
    <w:p w:rsidR="00651528" w:rsidRPr="00614BB3" w:rsidP="00716595">
      <w:pPr>
        <w:ind w:firstLine="709"/>
        <w:jc w:val="both"/>
        <w:rPr>
          <w:sz w:val="28"/>
          <w:szCs w:val="28"/>
        </w:rPr>
      </w:pPr>
      <w:r w:rsidRPr="00614BB3">
        <w:rPr>
          <w:sz w:val="28"/>
          <w:szCs w:val="28"/>
        </w:rPr>
        <w:t>Материалы дела об административном правонарушении составлены уполномоченным должностным лицом в соответствии с законом.</w:t>
      </w:r>
    </w:p>
    <w:p w:rsidR="00F55B36" w:rsidRPr="00614BB3" w:rsidP="00F55B36">
      <w:pPr>
        <w:shd w:val="clear" w:color="auto" w:fill="FFFFFF"/>
        <w:ind w:firstLine="709"/>
        <w:jc w:val="both"/>
        <w:rPr>
          <w:bCs/>
          <w:sz w:val="28"/>
          <w:szCs w:val="28"/>
        </w:rPr>
      </w:pPr>
      <w:r w:rsidRPr="00614BB3">
        <w:rPr>
          <w:bCs/>
          <w:sz w:val="28"/>
          <w:szCs w:val="28"/>
        </w:rPr>
        <w:t xml:space="preserve">Представленные доказательства мировой судья считает достаточными для рассмотрения дела по существу и принятия решения. Основания не доверять данным доказательствам </w:t>
      </w:r>
      <w:r w:rsidRPr="00614BB3">
        <w:rPr>
          <w:bCs/>
          <w:sz w:val="28"/>
          <w:szCs w:val="28"/>
        </w:rPr>
        <w:t>у мирового судьи</w:t>
      </w:r>
      <w:r w:rsidRPr="00614BB3">
        <w:rPr>
          <w:bCs/>
          <w:sz w:val="28"/>
          <w:szCs w:val="28"/>
        </w:rPr>
        <w:t xml:space="preserve"> отсутствуют.</w:t>
      </w:r>
    </w:p>
    <w:p w:rsidR="00F55B36" w:rsidRPr="00614BB3" w:rsidP="00F55B36">
      <w:pPr>
        <w:shd w:val="clear" w:color="auto" w:fill="FFFFFF"/>
        <w:ind w:firstLine="709"/>
        <w:jc w:val="both"/>
        <w:rPr>
          <w:bCs/>
          <w:sz w:val="28"/>
          <w:szCs w:val="28"/>
        </w:rPr>
      </w:pPr>
      <w:r w:rsidRPr="00614BB3">
        <w:rPr>
          <w:bCs/>
          <w:sz w:val="28"/>
          <w:szCs w:val="28"/>
        </w:rPr>
        <w:t xml:space="preserve">Оценив представленные доказательства в соответствии с требованиями статьи 26.11 КоАП РФ, мировой судья полагает установленной и доказанной вину </w:t>
      </w:r>
      <w:r w:rsidRPr="00614BB3" w:rsidR="00902F01">
        <w:rPr>
          <w:sz w:val="28"/>
          <w:szCs w:val="28"/>
        </w:rPr>
        <w:t>БУ «Когалымская городская больница»</w:t>
      </w:r>
      <w:r w:rsidRPr="00614BB3" w:rsidR="00902F01">
        <w:rPr>
          <w:sz w:val="28"/>
          <w:szCs w:val="28"/>
        </w:rPr>
        <w:t xml:space="preserve"> </w:t>
      </w:r>
      <w:r w:rsidRPr="00614BB3">
        <w:rPr>
          <w:bCs/>
          <w:sz w:val="28"/>
          <w:szCs w:val="28"/>
        </w:rPr>
        <w:t>в совершении вменяемого ему административного правонарушения и к</w:t>
      </w:r>
      <w:r w:rsidRPr="00614BB3" w:rsidR="0000470E">
        <w:rPr>
          <w:bCs/>
          <w:sz w:val="28"/>
          <w:szCs w:val="28"/>
        </w:rPr>
        <w:t>валифицирует его действия по ч.</w:t>
      </w:r>
      <w:r w:rsidRPr="00614BB3" w:rsidR="00902F01">
        <w:rPr>
          <w:bCs/>
          <w:sz w:val="28"/>
          <w:szCs w:val="28"/>
        </w:rPr>
        <w:t>5</w:t>
      </w:r>
      <w:r w:rsidRPr="00614BB3" w:rsidR="0000470E">
        <w:rPr>
          <w:bCs/>
          <w:sz w:val="28"/>
          <w:szCs w:val="28"/>
        </w:rPr>
        <w:t xml:space="preserve"> ст.</w:t>
      </w:r>
      <w:r w:rsidRPr="00614BB3">
        <w:rPr>
          <w:bCs/>
          <w:sz w:val="28"/>
          <w:szCs w:val="28"/>
        </w:rPr>
        <w:t>19.5 КоАП РФ.</w:t>
      </w:r>
    </w:p>
    <w:p w:rsidR="00F55B36" w:rsidRPr="00614BB3" w:rsidP="00F55B36">
      <w:pPr>
        <w:shd w:val="clear" w:color="auto" w:fill="FFFFFF"/>
        <w:ind w:firstLine="709"/>
        <w:jc w:val="both"/>
        <w:rPr>
          <w:bCs/>
          <w:sz w:val="28"/>
          <w:szCs w:val="28"/>
        </w:rPr>
      </w:pPr>
      <w:r w:rsidRPr="00614BB3">
        <w:rPr>
          <w:bCs/>
          <w:sz w:val="28"/>
          <w:szCs w:val="28"/>
        </w:rPr>
        <w:t xml:space="preserve">Вместе с тем имеются основания </w:t>
      </w:r>
      <w:r w:rsidRPr="00614BB3">
        <w:rPr>
          <w:bCs/>
          <w:sz w:val="28"/>
          <w:szCs w:val="28"/>
        </w:rPr>
        <w:t>для признания</w:t>
      </w:r>
      <w:r w:rsidRPr="00614BB3">
        <w:rPr>
          <w:bCs/>
          <w:sz w:val="28"/>
          <w:szCs w:val="28"/>
        </w:rPr>
        <w:t xml:space="preserve"> совершенного </w:t>
      </w:r>
      <w:r w:rsidRPr="00614BB3" w:rsidR="0000470E">
        <w:rPr>
          <w:sz w:val="28"/>
          <w:szCs w:val="28"/>
        </w:rPr>
        <w:t>БУ «Когалымская городская больница»</w:t>
      </w:r>
      <w:r w:rsidRPr="00614BB3">
        <w:rPr>
          <w:bCs/>
          <w:sz w:val="28"/>
          <w:szCs w:val="28"/>
        </w:rPr>
        <w:t xml:space="preserve"> административного правонарушения малозначительным по следующим основаниям.</w:t>
      </w:r>
    </w:p>
    <w:p w:rsidR="00F55B36" w:rsidRPr="00614BB3" w:rsidP="00F55B36">
      <w:pPr>
        <w:shd w:val="clear" w:color="auto" w:fill="FFFFFF"/>
        <w:ind w:firstLine="709"/>
        <w:jc w:val="both"/>
        <w:rPr>
          <w:bCs/>
          <w:sz w:val="28"/>
          <w:szCs w:val="28"/>
        </w:rPr>
      </w:pPr>
      <w:r w:rsidRPr="00614BB3">
        <w:rPr>
          <w:bCs/>
          <w:sz w:val="28"/>
          <w:szCs w:val="28"/>
        </w:rPr>
        <w:t>В соответствии с п. 21 постановления Пленума Верховно</w:t>
      </w:r>
      <w:r w:rsidRPr="00614BB3" w:rsidR="0000470E">
        <w:rPr>
          <w:bCs/>
          <w:sz w:val="28"/>
          <w:szCs w:val="28"/>
        </w:rPr>
        <w:t>го Суда РФ от 24 марта 2005 г. №</w:t>
      </w:r>
      <w:r w:rsidRPr="00614BB3">
        <w:rPr>
          <w:bCs/>
          <w:sz w:val="28"/>
          <w:szCs w:val="28"/>
        </w:rPr>
        <w:t xml:space="preserve">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w:t>
      </w:r>
    </w:p>
    <w:p w:rsidR="00F55B36" w:rsidRPr="00614BB3" w:rsidP="00F55B36">
      <w:pPr>
        <w:shd w:val="clear" w:color="auto" w:fill="FFFFFF"/>
        <w:ind w:firstLine="709"/>
        <w:jc w:val="both"/>
        <w:rPr>
          <w:bCs/>
          <w:sz w:val="28"/>
          <w:szCs w:val="28"/>
        </w:rPr>
      </w:pPr>
      <w:r w:rsidRPr="00614BB3">
        <w:rPr>
          <w:bCs/>
          <w:sz w:val="28"/>
          <w:szCs w:val="28"/>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F55B36" w:rsidRPr="00614BB3" w:rsidP="00F55B36">
      <w:pPr>
        <w:shd w:val="clear" w:color="auto" w:fill="FFFFFF"/>
        <w:ind w:firstLine="709"/>
        <w:jc w:val="both"/>
        <w:rPr>
          <w:bCs/>
          <w:sz w:val="28"/>
          <w:szCs w:val="28"/>
        </w:rPr>
      </w:pPr>
      <w:r w:rsidRPr="00614BB3">
        <w:rPr>
          <w:bCs/>
          <w:sz w:val="28"/>
          <w:szCs w:val="28"/>
        </w:rPr>
        <w:t>Применение в данном случае меры административного наказания в виде штрафа будет носить неоправданно карательный характер, не соответствующий тяжести правонарушения и степени вины лица, привлекаемого к ответственности.</w:t>
      </w:r>
    </w:p>
    <w:p w:rsidR="00F55B36" w:rsidRPr="00614BB3" w:rsidP="00F55B36">
      <w:pPr>
        <w:shd w:val="clear" w:color="auto" w:fill="FFFFFF"/>
        <w:ind w:firstLine="709"/>
        <w:jc w:val="both"/>
        <w:rPr>
          <w:bCs/>
          <w:sz w:val="28"/>
          <w:szCs w:val="28"/>
        </w:rPr>
      </w:pPr>
      <w:r w:rsidRPr="00614BB3">
        <w:rPr>
          <w:bCs/>
          <w:sz w:val="28"/>
          <w:szCs w:val="28"/>
        </w:rPr>
        <w:t xml:space="preserve">Кроме того, прекращение производства по делу ввиду малозначительности не устраняет состав вмененного правонарушения и не ставит под сомнение законность действий должностных лиц </w:t>
      </w:r>
      <w:r w:rsidRPr="00614BB3" w:rsidR="002B6C76">
        <w:rPr>
          <w:sz w:val="28"/>
          <w:szCs w:val="28"/>
        </w:rPr>
        <w:t xml:space="preserve">ТОУ </w:t>
      </w:r>
      <w:r w:rsidRPr="00614BB3" w:rsidR="002B6C76">
        <w:rPr>
          <w:sz w:val="28"/>
          <w:szCs w:val="28"/>
        </w:rPr>
        <w:t>Роспотребнадзора</w:t>
      </w:r>
      <w:r w:rsidRPr="00614BB3" w:rsidR="002B6C76">
        <w:rPr>
          <w:sz w:val="28"/>
          <w:szCs w:val="28"/>
        </w:rPr>
        <w:t xml:space="preserve"> по ХМАО-Югре в г. Когалыме</w:t>
      </w:r>
      <w:r w:rsidRPr="00614BB3">
        <w:rPr>
          <w:bCs/>
          <w:sz w:val="28"/>
          <w:szCs w:val="28"/>
        </w:rPr>
        <w:t>.</w:t>
      </w:r>
    </w:p>
    <w:p w:rsidR="00F55B36" w:rsidRPr="00614BB3" w:rsidP="00F55B36">
      <w:pPr>
        <w:shd w:val="clear" w:color="auto" w:fill="FFFFFF"/>
        <w:ind w:firstLine="709"/>
        <w:jc w:val="both"/>
        <w:rPr>
          <w:bCs/>
          <w:sz w:val="28"/>
          <w:szCs w:val="28"/>
        </w:rPr>
      </w:pPr>
      <w:r w:rsidRPr="00614BB3">
        <w:rPr>
          <w:bCs/>
          <w:sz w:val="28"/>
          <w:szCs w:val="28"/>
        </w:rPr>
        <w:t>В данном случае судом установлено, что совершенное правонарушение не представляло существенной угрозы охраняемым общественным отношениям, что позволяет суду квалифицировать данное правонарушение как малозначительное.</w:t>
      </w:r>
    </w:p>
    <w:p w:rsidR="00F55B36" w:rsidRPr="00614BB3" w:rsidP="00F55B36">
      <w:pPr>
        <w:shd w:val="clear" w:color="auto" w:fill="FFFFFF"/>
        <w:ind w:firstLine="709"/>
        <w:jc w:val="both"/>
        <w:rPr>
          <w:bCs/>
          <w:sz w:val="28"/>
          <w:szCs w:val="28"/>
        </w:rPr>
      </w:pPr>
      <w:r w:rsidRPr="00614BB3">
        <w:rPr>
          <w:bCs/>
          <w:sz w:val="28"/>
          <w:szCs w:val="28"/>
        </w:rPr>
        <w:t xml:space="preserve">Из представленных в материалы дела сведений следует, что </w:t>
      </w:r>
      <w:r w:rsidRPr="00614BB3" w:rsidR="002B6C76">
        <w:rPr>
          <w:sz w:val="28"/>
          <w:szCs w:val="28"/>
        </w:rPr>
        <w:t>БУ «Когалымская городская больница»</w:t>
      </w:r>
      <w:r w:rsidRPr="00614BB3" w:rsidR="002B6C76">
        <w:rPr>
          <w:bCs/>
          <w:sz w:val="28"/>
          <w:szCs w:val="28"/>
        </w:rPr>
        <w:t xml:space="preserve"> </w:t>
      </w:r>
      <w:r w:rsidRPr="00614BB3">
        <w:rPr>
          <w:bCs/>
          <w:sz w:val="28"/>
          <w:szCs w:val="28"/>
        </w:rPr>
        <w:t xml:space="preserve">были приняты меры по выполнению предписания от </w:t>
      </w:r>
      <w:r w:rsidRPr="00614BB3" w:rsidR="002B6C76">
        <w:rPr>
          <w:bCs/>
          <w:sz w:val="28"/>
          <w:szCs w:val="28"/>
        </w:rPr>
        <w:t>08.12.2025</w:t>
      </w:r>
      <w:r w:rsidRPr="00614BB3">
        <w:rPr>
          <w:bCs/>
          <w:sz w:val="28"/>
          <w:szCs w:val="28"/>
        </w:rPr>
        <w:t>, часть из которых была устранена</w:t>
      </w:r>
      <w:r w:rsidRPr="00614BB3" w:rsidR="00FA36B2">
        <w:rPr>
          <w:bCs/>
          <w:sz w:val="28"/>
          <w:szCs w:val="28"/>
        </w:rPr>
        <w:t xml:space="preserve"> на </w:t>
      </w:r>
      <w:r w:rsidRPr="00614BB3" w:rsidR="006F1CAD">
        <w:rPr>
          <w:bCs/>
          <w:sz w:val="28"/>
          <w:szCs w:val="28"/>
        </w:rPr>
        <w:t>09.04.2026</w:t>
      </w:r>
      <w:r w:rsidRPr="00614BB3">
        <w:rPr>
          <w:bCs/>
          <w:sz w:val="28"/>
          <w:szCs w:val="28"/>
        </w:rPr>
        <w:t xml:space="preserve">, остальные пункты не были исполнены </w:t>
      </w:r>
      <w:r w:rsidRPr="00614BB3" w:rsidR="006F1CAD">
        <w:rPr>
          <w:sz w:val="28"/>
          <w:szCs w:val="28"/>
        </w:rPr>
        <w:t>и исполнены в полном объеме 04.05.2026</w:t>
      </w:r>
      <w:r w:rsidRPr="00614BB3" w:rsidR="006F1CAD">
        <w:rPr>
          <w:sz w:val="28"/>
          <w:szCs w:val="28"/>
        </w:rPr>
        <w:t>,</w:t>
      </w:r>
      <w:r w:rsidRPr="00614BB3" w:rsidR="006F1CAD">
        <w:rPr>
          <w:bCs/>
          <w:sz w:val="28"/>
          <w:szCs w:val="28"/>
        </w:rPr>
        <w:t xml:space="preserve"> </w:t>
      </w:r>
      <w:r w:rsidRPr="00614BB3">
        <w:rPr>
          <w:bCs/>
          <w:sz w:val="28"/>
          <w:szCs w:val="28"/>
        </w:rPr>
        <w:t>по объективным причинам</w:t>
      </w:r>
      <w:r w:rsidRPr="00614BB3" w:rsidR="006F1CAD">
        <w:rPr>
          <w:bCs/>
          <w:sz w:val="28"/>
          <w:szCs w:val="28"/>
        </w:rPr>
        <w:t xml:space="preserve">. </w:t>
      </w:r>
      <w:r w:rsidRPr="00614BB3" w:rsidR="002B6C76">
        <w:rPr>
          <w:sz w:val="28"/>
          <w:szCs w:val="28"/>
        </w:rPr>
        <w:t>БУ «Когалымская городская больница»</w:t>
      </w:r>
      <w:r w:rsidRPr="00614BB3" w:rsidR="00FA36B2">
        <w:rPr>
          <w:sz w:val="28"/>
          <w:szCs w:val="28"/>
        </w:rPr>
        <w:t xml:space="preserve"> </w:t>
      </w:r>
      <w:r w:rsidRPr="00614BB3">
        <w:rPr>
          <w:bCs/>
          <w:sz w:val="28"/>
          <w:szCs w:val="28"/>
        </w:rPr>
        <w:t>является бюджетной организацией, дополнительное финансирование небольшое, тогда как на ус</w:t>
      </w:r>
      <w:r w:rsidRPr="00614BB3" w:rsidR="006F1CAD">
        <w:rPr>
          <w:bCs/>
          <w:sz w:val="28"/>
          <w:szCs w:val="28"/>
        </w:rPr>
        <w:t xml:space="preserve">транение нарушений, указанных </w:t>
      </w:r>
      <w:r w:rsidRPr="00614BB3" w:rsidR="006F1CAD">
        <w:rPr>
          <w:bCs/>
          <w:sz w:val="28"/>
          <w:szCs w:val="28"/>
        </w:rPr>
        <w:t>в</w:t>
      </w:r>
      <w:r w:rsidR="00983986">
        <w:rPr>
          <w:bCs/>
          <w:sz w:val="28"/>
          <w:szCs w:val="28"/>
        </w:rPr>
        <w:t xml:space="preserve"> </w:t>
      </w:r>
      <w:r w:rsidRPr="00614BB3">
        <w:rPr>
          <w:bCs/>
          <w:sz w:val="28"/>
          <w:szCs w:val="28"/>
        </w:rPr>
        <w:t>предписании</w:t>
      </w:r>
      <w:r w:rsidRPr="00614BB3">
        <w:rPr>
          <w:bCs/>
          <w:sz w:val="28"/>
          <w:szCs w:val="28"/>
        </w:rPr>
        <w:t xml:space="preserve"> требуются значительные денежные средства.</w:t>
      </w:r>
    </w:p>
    <w:p w:rsidR="00F55B36" w:rsidRPr="00614BB3" w:rsidP="00F55B36">
      <w:pPr>
        <w:shd w:val="clear" w:color="auto" w:fill="FFFFFF"/>
        <w:ind w:firstLine="709"/>
        <w:jc w:val="both"/>
        <w:rPr>
          <w:bCs/>
          <w:sz w:val="28"/>
          <w:szCs w:val="28"/>
        </w:rPr>
      </w:pPr>
      <w:r w:rsidRPr="00614BB3">
        <w:rPr>
          <w:bCs/>
          <w:sz w:val="28"/>
          <w:szCs w:val="28"/>
        </w:rPr>
        <w:t xml:space="preserve">Мировой судья, оценив все обстоятельства совершенного </w:t>
      </w:r>
      <w:r w:rsidRPr="00614BB3" w:rsidR="006F1CAD">
        <w:rPr>
          <w:sz w:val="28"/>
          <w:szCs w:val="28"/>
        </w:rPr>
        <w:t>БУ «Когалымская городская больница»</w:t>
      </w:r>
      <w:r w:rsidRPr="00614BB3" w:rsidR="006F1CAD">
        <w:rPr>
          <w:bCs/>
          <w:sz w:val="28"/>
          <w:szCs w:val="28"/>
        </w:rPr>
        <w:t xml:space="preserve"> </w:t>
      </w:r>
      <w:r w:rsidRPr="00614BB3">
        <w:rPr>
          <w:bCs/>
          <w:sz w:val="28"/>
          <w:szCs w:val="28"/>
        </w:rPr>
        <w:t xml:space="preserve">деяния, отсутствие существенной угрозы охраняемым общественным правоотношениям, совершения возможных действий для устранения выявленных в предписании нарушений пожарной безопасности, отсутствие доказательств умышленного не выполнения предписания, безразличного, халатного к нему отношения, приходит к выводу о прекращении производства по делу об административном правонарушении в отношении </w:t>
      </w:r>
      <w:r w:rsidRPr="00614BB3" w:rsidR="00614BB3">
        <w:rPr>
          <w:sz w:val="28"/>
          <w:szCs w:val="28"/>
        </w:rPr>
        <w:t>БУ «Когалымская городская больница»</w:t>
      </w:r>
      <w:r w:rsidRPr="00614BB3" w:rsidR="00614BB3">
        <w:rPr>
          <w:bCs/>
          <w:sz w:val="28"/>
          <w:szCs w:val="28"/>
        </w:rPr>
        <w:t xml:space="preserve"> </w:t>
      </w:r>
      <w:r w:rsidRPr="00614BB3">
        <w:rPr>
          <w:bCs/>
          <w:sz w:val="28"/>
          <w:szCs w:val="28"/>
        </w:rPr>
        <w:t>по ст. 2.9 КоАП РФ в ввиду малозначительности с объявлением устного замечания.</w:t>
      </w:r>
    </w:p>
    <w:p w:rsidR="00F55B36" w:rsidRPr="00614BB3" w:rsidP="00F55B36">
      <w:pPr>
        <w:shd w:val="clear" w:color="auto" w:fill="FFFFFF"/>
        <w:ind w:firstLine="709"/>
        <w:jc w:val="both"/>
        <w:rPr>
          <w:bCs/>
          <w:sz w:val="28"/>
          <w:szCs w:val="28"/>
        </w:rPr>
      </w:pPr>
      <w:r w:rsidRPr="00614BB3">
        <w:rPr>
          <w:bCs/>
          <w:sz w:val="28"/>
          <w:szCs w:val="28"/>
        </w:rPr>
        <w:t>На основании изложенного и руководствуясь ст. 2.9, 29.9-29.11 КоАП РФ, мировой судья</w:t>
      </w:r>
      <w:r w:rsidRPr="00614BB3" w:rsidR="00614BB3">
        <w:rPr>
          <w:bCs/>
          <w:sz w:val="28"/>
          <w:szCs w:val="28"/>
        </w:rPr>
        <w:t>,</w:t>
      </w:r>
    </w:p>
    <w:p w:rsidR="00F55B36" w:rsidRPr="00614BB3" w:rsidP="00614BB3">
      <w:pPr>
        <w:shd w:val="clear" w:color="auto" w:fill="FFFFFF"/>
        <w:ind w:firstLine="709"/>
        <w:jc w:val="center"/>
        <w:rPr>
          <w:bCs/>
          <w:sz w:val="28"/>
          <w:szCs w:val="28"/>
        </w:rPr>
      </w:pPr>
      <w:r w:rsidRPr="00614BB3">
        <w:rPr>
          <w:bCs/>
          <w:sz w:val="28"/>
          <w:szCs w:val="28"/>
        </w:rPr>
        <w:t>П О С Т А Н О В И Л:</w:t>
      </w:r>
    </w:p>
    <w:p w:rsidR="00F55B36" w:rsidRPr="00983986" w:rsidP="00F55B36">
      <w:pPr>
        <w:shd w:val="clear" w:color="auto" w:fill="FFFFFF"/>
        <w:ind w:firstLine="709"/>
        <w:jc w:val="both"/>
        <w:rPr>
          <w:bCs/>
          <w:sz w:val="10"/>
          <w:szCs w:val="10"/>
        </w:rPr>
      </w:pPr>
    </w:p>
    <w:p w:rsidR="00614BB3" w:rsidRPr="00614BB3" w:rsidP="00F55B36">
      <w:pPr>
        <w:shd w:val="clear" w:color="auto" w:fill="FFFFFF"/>
        <w:ind w:firstLine="709"/>
        <w:jc w:val="both"/>
        <w:rPr>
          <w:bCs/>
          <w:sz w:val="28"/>
          <w:szCs w:val="28"/>
        </w:rPr>
      </w:pPr>
      <w:r w:rsidRPr="00614BB3">
        <w:rPr>
          <w:bCs/>
          <w:sz w:val="28"/>
          <w:szCs w:val="28"/>
        </w:rPr>
        <w:t>п</w:t>
      </w:r>
      <w:r w:rsidRPr="00614BB3" w:rsidR="00F55B36">
        <w:rPr>
          <w:bCs/>
          <w:sz w:val="28"/>
          <w:szCs w:val="28"/>
        </w:rPr>
        <w:t>рекратить производство по делу об административном прав</w:t>
      </w:r>
      <w:r w:rsidRPr="00614BB3">
        <w:rPr>
          <w:bCs/>
          <w:sz w:val="28"/>
          <w:szCs w:val="28"/>
        </w:rPr>
        <w:t>он</w:t>
      </w:r>
      <w:r w:rsidR="00983986">
        <w:rPr>
          <w:bCs/>
          <w:sz w:val="28"/>
          <w:szCs w:val="28"/>
        </w:rPr>
        <w:t>арушении, предусмотренном ч.</w:t>
      </w:r>
      <w:r w:rsidRPr="00614BB3">
        <w:rPr>
          <w:bCs/>
          <w:sz w:val="28"/>
          <w:szCs w:val="28"/>
        </w:rPr>
        <w:t>5</w:t>
      </w:r>
      <w:r w:rsidRPr="00614BB3" w:rsidR="00F55B36">
        <w:rPr>
          <w:bCs/>
          <w:sz w:val="28"/>
          <w:szCs w:val="28"/>
        </w:rPr>
        <w:t xml:space="preserve"> ст.19.5 Кодекса Российской Федерации об административных правонарушениях РФ в отношении юридического лица - </w:t>
      </w:r>
      <w:r w:rsidRPr="00614BB3">
        <w:rPr>
          <w:sz w:val="28"/>
          <w:szCs w:val="28"/>
        </w:rPr>
        <w:t xml:space="preserve">Бюджетного учреждения Ханты-Мансийского автономного округа-Югры «Когалымская городская больница» </w:t>
      </w:r>
      <w:r w:rsidRPr="00614BB3" w:rsidR="00F55B36">
        <w:rPr>
          <w:bCs/>
          <w:sz w:val="28"/>
          <w:szCs w:val="28"/>
        </w:rPr>
        <w:t>в связи с малозначительностью совершенного правонарушения, с объявлением устного замечания.</w:t>
      </w:r>
    </w:p>
    <w:p w:rsidR="00031EF0" w:rsidRPr="00614BB3" w:rsidP="00F55B36">
      <w:pPr>
        <w:shd w:val="clear" w:color="auto" w:fill="FFFFFF"/>
        <w:ind w:firstLine="709"/>
        <w:jc w:val="both"/>
        <w:rPr>
          <w:rFonts w:eastAsiaTheme="minorEastAsia"/>
          <w:sz w:val="28"/>
          <w:szCs w:val="28"/>
        </w:rPr>
      </w:pPr>
      <w:r w:rsidRPr="00614BB3">
        <w:rPr>
          <w:sz w:val="28"/>
          <w:szCs w:val="28"/>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614BB3">
        <w:rPr>
          <w:bCs/>
          <w:sz w:val="28"/>
          <w:szCs w:val="28"/>
        </w:rPr>
        <w:t xml:space="preserve"> </w:t>
      </w:r>
      <w:r w:rsidRPr="00614BB3">
        <w:rPr>
          <w:sz w:val="28"/>
          <w:szCs w:val="28"/>
        </w:rPr>
        <w:t>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w:t>
      </w:r>
    </w:p>
    <w:p w:rsidR="00031EF0" w:rsidRPr="00614BB3" w:rsidP="00716595">
      <w:pPr>
        <w:ind w:firstLine="709"/>
        <w:jc w:val="both"/>
        <w:rPr>
          <w:sz w:val="28"/>
          <w:szCs w:val="28"/>
        </w:rPr>
      </w:pPr>
    </w:p>
    <w:p w:rsidR="00031EF0" w:rsidRPr="00614BB3" w:rsidP="00716595">
      <w:pPr>
        <w:ind w:firstLine="709"/>
        <w:jc w:val="both"/>
        <w:rPr>
          <w:sz w:val="28"/>
          <w:szCs w:val="28"/>
        </w:rPr>
      </w:pPr>
    </w:p>
    <w:p w:rsidR="00031EF0" w:rsidRPr="00614BB3" w:rsidP="00716595">
      <w:pPr>
        <w:ind w:firstLine="709"/>
        <w:jc w:val="both"/>
        <w:rPr>
          <w:sz w:val="28"/>
          <w:szCs w:val="28"/>
        </w:rPr>
      </w:pPr>
    </w:p>
    <w:p w:rsidR="00031EF0" w:rsidRPr="00614BB3" w:rsidP="00716595">
      <w:pPr>
        <w:pStyle w:val="BodyTextIndent"/>
        <w:ind w:firstLine="709"/>
        <w:rPr>
          <w:bCs/>
          <w:iCs/>
          <w:sz w:val="28"/>
          <w:szCs w:val="28"/>
        </w:rPr>
      </w:pPr>
      <w:r w:rsidRPr="00614BB3">
        <w:rPr>
          <w:sz w:val="28"/>
          <w:szCs w:val="28"/>
        </w:rPr>
        <w:t>Мировой судья                                                                                              С.С. Красников</w:t>
      </w:r>
    </w:p>
    <w:p w:rsidR="007D05DA" w:rsidRPr="00EF0006" w:rsidP="00EF0006">
      <w:pPr>
        <w:ind w:firstLine="709"/>
        <w:jc w:val="both"/>
        <w:rPr>
          <w:bCs/>
          <w:sz w:val="28"/>
          <w:szCs w:val="28"/>
        </w:rPr>
      </w:pPr>
    </w:p>
    <w:sectPr w:rsidSect="006F6C81">
      <w:headerReference w:type="default" r:id="rId4"/>
      <w:footerReference w:type="default" r:id="rId5"/>
      <w:headerReference w:type="first" r:id="rId6"/>
      <w:footerReference w:type="first" r:id="rId7"/>
      <w:pgSz w:w="11906" w:h="16838"/>
      <w:pgMar w:top="1134" w:right="850" w:bottom="1134" w:left="1701" w:header="708" w:footer="12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54160925"/>
      <w:docPartObj>
        <w:docPartGallery w:val="Page Numbers (Bottom of Page)"/>
        <w:docPartUnique/>
      </w:docPartObj>
    </w:sdtPr>
    <w:sdtContent>
      <w:p w:rsidR="008063C5">
        <w:pPr>
          <w:pStyle w:val="Footer"/>
          <w:jc w:val="right"/>
        </w:pPr>
        <w:r>
          <w:fldChar w:fldCharType="begin"/>
        </w:r>
        <w:r>
          <w:instrText>PAGE   \* MERGEFORMAT</w:instrText>
        </w:r>
        <w:r>
          <w:fldChar w:fldCharType="separate"/>
        </w:r>
        <w:r w:rsidR="00CA1ADA">
          <w:rPr>
            <w:noProof/>
          </w:rPr>
          <w:t>8</w:t>
        </w:r>
        <w:r>
          <w:fldChar w:fldCharType="end"/>
        </w:r>
      </w:p>
    </w:sdtContent>
  </w:sdt>
  <w:p w:rsidR="00806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2399260"/>
      <w:docPartObj>
        <w:docPartGallery w:val="Page Numbers (Bottom of Page)"/>
        <w:docPartUnique/>
      </w:docPartObj>
    </w:sdtPr>
    <w:sdtContent>
      <w:p w:rsidR="00614BB3">
        <w:pPr>
          <w:pStyle w:val="Footer"/>
          <w:jc w:val="right"/>
        </w:pPr>
        <w:r>
          <w:fldChar w:fldCharType="begin"/>
        </w:r>
        <w:r>
          <w:instrText>PAGE   \* MERGEFORMAT</w:instrText>
        </w:r>
        <w:r>
          <w:fldChar w:fldCharType="separate"/>
        </w:r>
        <w:r w:rsidR="00CC3EC4">
          <w:rPr>
            <w:noProof/>
          </w:rPr>
          <w:t>1</w:t>
        </w:r>
        <w:r>
          <w:fldChar w:fldCharType="end"/>
        </w:r>
      </w:p>
    </w:sdtContent>
  </w:sdt>
  <w:p w:rsidR="00614BB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63C5" w:rsidP="00E34C6B">
    <w:pPr>
      <w:pStyle w:val="Heading1"/>
      <w:tabs>
        <w:tab w:val="left" w:pos="7520"/>
        <w:tab w:val="left" w:pos="8677"/>
      </w:tabs>
      <w:jc w:val="left"/>
      <w:rPr>
        <w:sz w:val="22"/>
        <w:szCs w:val="22"/>
      </w:rPr>
    </w:pPr>
    <w:r>
      <w:rPr>
        <w:sz w:val="22"/>
        <w:szCs w:val="22"/>
      </w:rPr>
      <w:tab/>
    </w:r>
    <w:r>
      <w:rPr>
        <w:sz w:val="22"/>
        <w:szCs w:val="22"/>
      </w:rPr>
      <w:tab/>
    </w:r>
  </w:p>
  <w:p w:rsidR="008063C5" w:rsidRPr="003C0220" w:rsidP="003C02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63C5" w:rsidP="00E34C6B">
    <w:pPr>
      <w:pStyle w:val="Heading1"/>
      <w:tabs>
        <w:tab w:val="left" w:pos="7520"/>
      </w:tabs>
      <w:jc w:val="right"/>
      <w:rPr>
        <w:sz w:val="22"/>
        <w:szCs w:val="22"/>
      </w:rPr>
    </w:pPr>
  </w:p>
  <w:p w:rsidR="008A4BAC" w:rsidP="008A4BAC">
    <w:pPr>
      <w:pStyle w:val="Heading1"/>
      <w:jc w:val="right"/>
      <w:rPr>
        <w:rFonts w:eastAsiaTheme="minorEastAsia"/>
        <w:sz w:val="24"/>
      </w:rPr>
    </w:pPr>
    <w:r>
      <w:rPr>
        <w:rFonts w:eastAsiaTheme="minorEastAsia"/>
        <w:sz w:val="24"/>
      </w:rPr>
      <w:t>№5-392-1702/2026</w:t>
    </w:r>
  </w:p>
  <w:p w:rsidR="008A4BAC" w:rsidP="008A4BAC">
    <w:pPr>
      <w:pStyle w:val="Header"/>
      <w:jc w:val="right"/>
      <w:rPr>
        <w:rFonts w:eastAsiaTheme="minorEastAsia"/>
        <w:sz w:val="22"/>
        <w:szCs w:val="22"/>
      </w:rPr>
    </w:pPr>
    <w:r>
      <w:t>УИД86</w:t>
    </w:r>
    <w:r>
      <w:rPr>
        <w:lang w:val="en-US"/>
      </w:rPr>
      <w:t>MS</w:t>
    </w:r>
    <w:r>
      <w:t>0033-01-2026-001683-18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9BD3E4A"/>
    <w:multiLevelType w:val="singleLevel"/>
    <w:tmpl w:val="B2C815FC"/>
    <w:lvl w:ilvl="0">
      <w:start w:val="1"/>
      <w:numFmt w:val="decimal"/>
      <w:lvlText w:val="%1)"/>
      <w:legacy w:legacy="1" w:legacySpace="0" w:legacyIndent="298"/>
      <w:lvlJc w:val="left"/>
      <w:pPr>
        <w:ind w:left="0" w:firstLine="0"/>
      </w:pPr>
      <w:rPr>
        <w:rFonts w:ascii="Times New Roman" w:hAnsi="Times New Roman" w:cs="Times New Roman"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E3"/>
    <w:rsid w:val="0000470E"/>
    <w:rsid w:val="00006E3B"/>
    <w:rsid w:val="00007A27"/>
    <w:rsid w:val="00007FD1"/>
    <w:rsid w:val="00014D4E"/>
    <w:rsid w:val="00017656"/>
    <w:rsid w:val="000256B5"/>
    <w:rsid w:val="00027FF4"/>
    <w:rsid w:val="00031EF0"/>
    <w:rsid w:val="00044598"/>
    <w:rsid w:val="00047057"/>
    <w:rsid w:val="000547ED"/>
    <w:rsid w:val="00056F79"/>
    <w:rsid w:val="00057A45"/>
    <w:rsid w:val="00057D27"/>
    <w:rsid w:val="00094239"/>
    <w:rsid w:val="00097343"/>
    <w:rsid w:val="000A283E"/>
    <w:rsid w:val="000A3EF3"/>
    <w:rsid w:val="000A78C3"/>
    <w:rsid w:val="000B7AFD"/>
    <w:rsid w:val="000C712A"/>
    <w:rsid w:val="000D163F"/>
    <w:rsid w:val="000D7A00"/>
    <w:rsid w:val="000F1857"/>
    <w:rsid w:val="00111BF2"/>
    <w:rsid w:val="001136E2"/>
    <w:rsid w:val="00113BF9"/>
    <w:rsid w:val="00114C7D"/>
    <w:rsid w:val="00122CAC"/>
    <w:rsid w:val="0012378B"/>
    <w:rsid w:val="00124C2D"/>
    <w:rsid w:val="001263F9"/>
    <w:rsid w:val="00126822"/>
    <w:rsid w:val="00140C2F"/>
    <w:rsid w:val="001424AC"/>
    <w:rsid w:val="0014393B"/>
    <w:rsid w:val="00154935"/>
    <w:rsid w:val="0015796C"/>
    <w:rsid w:val="0016208F"/>
    <w:rsid w:val="001657B6"/>
    <w:rsid w:val="00165C9A"/>
    <w:rsid w:val="00170851"/>
    <w:rsid w:val="00180BA4"/>
    <w:rsid w:val="0018107D"/>
    <w:rsid w:val="001825B3"/>
    <w:rsid w:val="00193D34"/>
    <w:rsid w:val="00193FF2"/>
    <w:rsid w:val="00194BB9"/>
    <w:rsid w:val="00194EEA"/>
    <w:rsid w:val="001A1B71"/>
    <w:rsid w:val="001A4D8E"/>
    <w:rsid w:val="001A5306"/>
    <w:rsid w:val="001A6728"/>
    <w:rsid w:val="001C1A50"/>
    <w:rsid w:val="001D36FA"/>
    <w:rsid w:val="001E44A9"/>
    <w:rsid w:val="00206CDB"/>
    <w:rsid w:val="00210C4A"/>
    <w:rsid w:val="002123E8"/>
    <w:rsid w:val="002217F2"/>
    <w:rsid w:val="0023504D"/>
    <w:rsid w:val="00236D28"/>
    <w:rsid w:val="002479BB"/>
    <w:rsid w:val="00255996"/>
    <w:rsid w:val="00260AE7"/>
    <w:rsid w:val="00264174"/>
    <w:rsid w:val="00275029"/>
    <w:rsid w:val="002766AF"/>
    <w:rsid w:val="002809DF"/>
    <w:rsid w:val="00281E2D"/>
    <w:rsid w:val="00293338"/>
    <w:rsid w:val="00293AB5"/>
    <w:rsid w:val="00293FA9"/>
    <w:rsid w:val="00297890"/>
    <w:rsid w:val="002A0C2E"/>
    <w:rsid w:val="002B6C76"/>
    <w:rsid w:val="002C0E2A"/>
    <w:rsid w:val="002C694C"/>
    <w:rsid w:val="002C719E"/>
    <w:rsid w:val="002D3CEA"/>
    <w:rsid w:val="002D69E8"/>
    <w:rsid w:val="002E1AFF"/>
    <w:rsid w:val="002F023C"/>
    <w:rsid w:val="002F198C"/>
    <w:rsid w:val="0030323D"/>
    <w:rsid w:val="003062DA"/>
    <w:rsid w:val="00311D6B"/>
    <w:rsid w:val="00316A89"/>
    <w:rsid w:val="003201AD"/>
    <w:rsid w:val="00322642"/>
    <w:rsid w:val="00324199"/>
    <w:rsid w:val="0033217A"/>
    <w:rsid w:val="00340F99"/>
    <w:rsid w:val="0034147E"/>
    <w:rsid w:val="00342D5C"/>
    <w:rsid w:val="00366EC3"/>
    <w:rsid w:val="00374272"/>
    <w:rsid w:val="00376647"/>
    <w:rsid w:val="003843EA"/>
    <w:rsid w:val="00384E32"/>
    <w:rsid w:val="00384EF9"/>
    <w:rsid w:val="003869BB"/>
    <w:rsid w:val="00386D2C"/>
    <w:rsid w:val="00386F36"/>
    <w:rsid w:val="00390DFC"/>
    <w:rsid w:val="00396D94"/>
    <w:rsid w:val="003A18F6"/>
    <w:rsid w:val="003A19B2"/>
    <w:rsid w:val="003A2610"/>
    <w:rsid w:val="003A4790"/>
    <w:rsid w:val="003A697F"/>
    <w:rsid w:val="003A76C7"/>
    <w:rsid w:val="003B1497"/>
    <w:rsid w:val="003C0220"/>
    <w:rsid w:val="003C16B1"/>
    <w:rsid w:val="003C1884"/>
    <w:rsid w:val="003D3FEA"/>
    <w:rsid w:val="003E2C1E"/>
    <w:rsid w:val="003F0C51"/>
    <w:rsid w:val="003F2ACC"/>
    <w:rsid w:val="0040185B"/>
    <w:rsid w:val="004104D7"/>
    <w:rsid w:val="00412B8B"/>
    <w:rsid w:val="00420E4F"/>
    <w:rsid w:val="00423F4C"/>
    <w:rsid w:val="0043066B"/>
    <w:rsid w:val="004335F9"/>
    <w:rsid w:val="00435F06"/>
    <w:rsid w:val="00441049"/>
    <w:rsid w:val="004457D4"/>
    <w:rsid w:val="00465550"/>
    <w:rsid w:val="00470B2D"/>
    <w:rsid w:val="00470E19"/>
    <w:rsid w:val="004833D9"/>
    <w:rsid w:val="00490AAA"/>
    <w:rsid w:val="004A4A05"/>
    <w:rsid w:val="004B1B1E"/>
    <w:rsid w:val="004B475F"/>
    <w:rsid w:val="004C4ADD"/>
    <w:rsid w:val="004D7692"/>
    <w:rsid w:val="004E1826"/>
    <w:rsid w:val="004E7794"/>
    <w:rsid w:val="004F0571"/>
    <w:rsid w:val="004F3988"/>
    <w:rsid w:val="004F50D7"/>
    <w:rsid w:val="004F6A13"/>
    <w:rsid w:val="00503050"/>
    <w:rsid w:val="00517C1E"/>
    <w:rsid w:val="0053348B"/>
    <w:rsid w:val="00535386"/>
    <w:rsid w:val="00541460"/>
    <w:rsid w:val="00541E65"/>
    <w:rsid w:val="00575552"/>
    <w:rsid w:val="0058020B"/>
    <w:rsid w:val="00594F57"/>
    <w:rsid w:val="005B0B60"/>
    <w:rsid w:val="005B1F6C"/>
    <w:rsid w:val="005B48D0"/>
    <w:rsid w:val="005C4053"/>
    <w:rsid w:val="005D0BCE"/>
    <w:rsid w:val="005E64A3"/>
    <w:rsid w:val="005F1FBD"/>
    <w:rsid w:val="005F7520"/>
    <w:rsid w:val="00614BB3"/>
    <w:rsid w:val="00620CD4"/>
    <w:rsid w:val="00647E8E"/>
    <w:rsid w:val="00651528"/>
    <w:rsid w:val="00654000"/>
    <w:rsid w:val="0065587B"/>
    <w:rsid w:val="00655FD5"/>
    <w:rsid w:val="006578A9"/>
    <w:rsid w:val="006654CC"/>
    <w:rsid w:val="00697189"/>
    <w:rsid w:val="006A52B9"/>
    <w:rsid w:val="006B1E7F"/>
    <w:rsid w:val="006B364A"/>
    <w:rsid w:val="006D4367"/>
    <w:rsid w:val="006E14F1"/>
    <w:rsid w:val="006F18BE"/>
    <w:rsid w:val="006F1CAD"/>
    <w:rsid w:val="006F6C81"/>
    <w:rsid w:val="00716595"/>
    <w:rsid w:val="00720B90"/>
    <w:rsid w:val="00726AE4"/>
    <w:rsid w:val="0073190E"/>
    <w:rsid w:val="0074597C"/>
    <w:rsid w:val="00746C6E"/>
    <w:rsid w:val="00752B0B"/>
    <w:rsid w:val="00753459"/>
    <w:rsid w:val="00760DF7"/>
    <w:rsid w:val="00790AA6"/>
    <w:rsid w:val="00795803"/>
    <w:rsid w:val="00797477"/>
    <w:rsid w:val="007D05DA"/>
    <w:rsid w:val="007D1A1C"/>
    <w:rsid w:val="007E24FD"/>
    <w:rsid w:val="007E31EC"/>
    <w:rsid w:val="007E6DEE"/>
    <w:rsid w:val="007F51ED"/>
    <w:rsid w:val="007F72A9"/>
    <w:rsid w:val="00803FC6"/>
    <w:rsid w:val="008063C5"/>
    <w:rsid w:val="008126AE"/>
    <w:rsid w:val="008160F4"/>
    <w:rsid w:val="0082457C"/>
    <w:rsid w:val="008309CA"/>
    <w:rsid w:val="00836223"/>
    <w:rsid w:val="00850BD4"/>
    <w:rsid w:val="0087104F"/>
    <w:rsid w:val="008738A1"/>
    <w:rsid w:val="00876218"/>
    <w:rsid w:val="0088048B"/>
    <w:rsid w:val="008868BD"/>
    <w:rsid w:val="00887533"/>
    <w:rsid w:val="008A0BCE"/>
    <w:rsid w:val="008A4BAC"/>
    <w:rsid w:val="008A59F8"/>
    <w:rsid w:val="008B1201"/>
    <w:rsid w:val="008B2D94"/>
    <w:rsid w:val="008B324B"/>
    <w:rsid w:val="008B5E16"/>
    <w:rsid w:val="008B6FF3"/>
    <w:rsid w:val="008B7678"/>
    <w:rsid w:val="008C7B76"/>
    <w:rsid w:val="008D32AC"/>
    <w:rsid w:val="008D3E1D"/>
    <w:rsid w:val="008D54EA"/>
    <w:rsid w:val="008D6993"/>
    <w:rsid w:val="008D7B86"/>
    <w:rsid w:val="008E2C84"/>
    <w:rsid w:val="008F7B93"/>
    <w:rsid w:val="00902F01"/>
    <w:rsid w:val="009047BB"/>
    <w:rsid w:val="009054BD"/>
    <w:rsid w:val="009107A0"/>
    <w:rsid w:val="0091391F"/>
    <w:rsid w:val="009226F4"/>
    <w:rsid w:val="00925C14"/>
    <w:rsid w:val="00930B36"/>
    <w:rsid w:val="0093250E"/>
    <w:rsid w:val="0094207C"/>
    <w:rsid w:val="00953F86"/>
    <w:rsid w:val="00955F7D"/>
    <w:rsid w:val="0096320B"/>
    <w:rsid w:val="00963BEC"/>
    <w:rsid w:val="00965BBB"/>
    <w:rsid w:val="00970149"/>
    <w:rsid w:val="00971946"/>
    <w:rsid w:val="00976DDB"/>
    <w:rsid w:val="00976E12"/>
    <w:rsid w:val="00981701"/>
    <w:rsid w:val="00981B44"/>
    <w:rsid w:val="00983986"/>
    <w:rsid w:val="00984417"/>
    <w:rsid w:val="00992C45"/>
    <w:rsid w:val="009962C3"/>
    <w:rsid w:val="009A3788"/>
    <w:rsid w:val="009A3FAF"/>
    <w:rsid w:val="009A65B7"/>
    <w:rsid w:val="009D3DB3"/>
    <w:rsid w:val="009E7DAF"/>
    <w:rsid w:val="00A02F6F"/>
    <w:rsid w:val="00A121DC"/>
    <w:rsid w:val="00A20721"/>
    <w:rsid w:val="00A30C1A"/>
    <w:rsid w:val="00A32085"/>
    <w:rsid w:val="00A33984"/>
    <w:rsid w:val="00A34560"/>
    <w:rsid w:val="00A355CB"/>
    <w:rsid w:val="00A36696"/>
    <w:rsid w:val="00A37322"/>
    <w:rsid w:val="00A37B47"/>
    <w:rsid w:val="00A44682"/>
    <w:rsid w:val="00A470B0"/>
    <w:rsid w:val="00A5162A"/>
    <w:rsid w:val="00A5263C"/>
    <w:rsid w:val="00A57FDB"/>
    <w:rsid w:val="00A70FD9"/>
    <w:rsid w:val="00A71B98"/>
    <w:rsid w:val="00A72C12"/>
    <w:rsid w:val="00A734E3"/>
    <w:rsid w:val="00A7461D"/>
    <w:rsid w:val="00A81CC0"/>
    <w:rsid w:val="00A87945"/>
    <w:rsid w:val="00A9036B"/>
    <w:rsid w:val="00A91E74"/>
    <w:rsid w:val="00A958CE"/>
    <w:rsid w:val="00AA1434"/>
    <w:rsid w:val="00AA561E"/>
    <w:rsid w:val="00AB1ECA"/>
    <w:rsid w:val="00AB6514"/>
    <w:rsid w:val="00AC6B7E"/>
    <w:rsid w:val="00AE30E7"/>
    <w:rsid w:val="00AE4CCC"/>
    <w:rsid w:val="00AE6E3D"/>
    <w:rsid w:val="00B049E6"/>
    <w:rsid w:val="00B06CEB"/>
    <w:rsid w:val="00B16C1E"/>
    <w:rsid w:val="00B242D1"/>
    <w:rsid w:val="00B279F6"/>
    <w:rsid w:val="00B27CD1"/>
    <w:rsid w:val="00B32D24"/>
    <w:rsid w:val="00B4103A"/>
    <w:rsid w:val="00B41ED6"/>
    <w:rsid w:val="00B50FAA"/>
    <w:rsid w:val="00B52FAB"/>
    <w:rsid w:val="00B73C1C"/>
    <w:rsid w:val="00B80164"/>
    <w:rsid w:val="00B86ACE"/>
    <w:rsid w:val="00B9438F"/>
    <w:rsid w:val="00BA2D58"/>
    <w:rsid w:val="00BB0521"/>
    <w:rsid w:val="00BC5177"/>
    <w:rsid w:val="00BD4353"/>
    <w:rsid w:val="00BF2E69"/>
    <w:rsid w:val="00BF7FBC"/>
    <w:rsid w:val="00C0166D"/>
    <w:rsid w:val="00C0712C"/>
    <w:rsid w:val="00C1363C"/>
    <w:rsid w:val="00C13C3F"/>
    <w:rsid w:val="00C23F29"/>
    <w:rsid w:val="00C24B49"/>
    <w:rsid w:val="00C257E9"/>
    <w:rsid w:val="00C30DBC"/>
    <w:rsid w:val="00C44F5C"/>
    <w:rsid w:val="00C50117"/>
    <w:rsid w:val="00C52306"/>
    <w:rsid w:val="00C55FA1"/>
    <w:rsid w:val="00C61FDB"/>
    <w:rsid w:val="00C63BA9"/>
    <w:rsid w:val="00C647BA"/>
    <w:rsid w:val="00C907FE"/>
    <w:rsid w:val="00C9679B"/>
    <w:rsid w:val="00CA13E4"/>
    <w:rsid w:val="00CA1ADA"/>
    <w:rsid w:val="00CB3116"/>
    <w:rsid w:val="00CB44A5"/>
    <w:rsid w:val="00CC1DB2"/>
    <w:rsid w:val="00CC3EC4"/>
    <w:rsid w:val="00CE1BA0"/>
    <w:rsid w:val="00CE6077"/>
    <w:rsid w:val="00CF1185"/>
    <w:rsid w:val="00CF29AC"/>
    <w:rsid w:val="00CF29CC"/>
    <w:rsid w:val="00CF689E"/>
    <w:rsid w:val="00D02284"/>
    <w:rsid w:val="00D027F8"/>
    <w:rsid w:val="00D058E9"/>
    <w:rsid w:val="00D159A6"/>
    <w:rsid w:val="00D24278"/>
    <w:rsid w:val="00D419E7"/>
    <w:rsid w:val="00D47DF7"/>
    <w:rsid w:val="00D546D0"/>
    <w:rsid w:val="00D60377"/>
    <w:rsid w:val="00D71EBC"/>
    <w:rsid w:val="00D873D6"/>
    <w:rsid w:val="00D87A1E"/>
    <w:rsid w:val="00D92CBD"/>
    <w:rsid w:val="00D92ED0"/>
    <w:rsid w:val="00DA2ACC"/>
    <w:rsid w:val="00DB7FD0"/>
    <w:rsid w:val="00DC3897"/>
    <w:rsid w:val="00DC4360"/>
    <w:rsid w:val="00DD07C9"/>
    <w:rsid w:val="00DF69F6"/>
    <w:rsid w:val="00E016E3"/>
    <w:rsid w:val="00E065EC"/>
    <w:rsid w:val="00E14471"/>
    <w:rsid w:val="00E16158"/>
    <w:rsid w:val="00E264B3"/>
    <w:rsid w:val="00E33573"/>
    <w:rsid w:val="00E34C6B"/>
    <w:rsid w:val="00E369C2"/>
    <w:rsid w:val="00E377E6"/>
    <w:rsid w:val="00E50947"/>
    <w:rsid w:val="00E50F32"/>
    <w:rsid w:val="00E54246"/>
    <w:rsid w:val="00E54674"/>
    <w:rsid w:val="00E67377"/>
    <w:rsid w:val="00E72432"/>
    <w:rsid w:val="00E76922"/>
    <w:rsid w:val="00E845EE"/>
    <w:rsid w:val="00E8662C"/>
    <w:rsid w:val="00E90B35"/>
    <w:rsid w:val="00ED7274"/>
    <w:rsid w:val="00EE2B75"/>
    <w:rsid w:val="00EE322F"/>
    <w:rsid w:val="00EF0006"/>
    <w:rsid w:val="00EF05B1"/>
    <w:rsid w:val="00EF7048"/>
    <w:rsid w:val="00F01E7D"/>
    <w:rsid w:val="00F051CD"/>
    <w:rsid w:val="00F0627D"/>
    <w:rsid w:val="00F129B6"/>
    <w:rsid w:val="00F1433D"/>
    <w:rsid w:val="00F22D42"/>
    <w:rsid w:val="00F25B78"/>
    <w:rsid w:val="00F2639A"/>
    <w:rsid w:val="00F30336"/>
    <w:rsid w:val="00F359AE"/>
    <w:rsid w:val="00F55B36"/>
    <w:rsid w:val="00F56BAE"/>
    <w:rsid w:val="00F57251"/>
    <w:rsid w:val="00F62EB5"/>
    <w:rsid w:val="00F8432C"/>
    <w:rsid w:val="00F87654"/>
    <w:rsid w:val="00F93D98"/>
    <w:rsid w:val="00F9483E"/>
    <w:rsid w:val="00F97ADE"/>
    <w:rsid w:val="00FA2D0E"/>
    <w:rsid w:val="00FA36B2"/>
    <w:rsid w:val="00FA569E"/>
    <w:rsid w:val="00FB43E4"/>
    <w:rsid w:val="00FB512E"/>
    <w:rsid w:val="00FB5A26"/>
    <w:rsid w:val="00FB764D"/>
    <w:rsid w:val="00FC225B"/>
    <w:rsid w:val="00FE4E25"/>
    <w:rsid w:val="00FF310C"/>
    <w:rsid w:val="00FF3747"/>
    <w:rsid w:val="00FF73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184B32FC-7E6D-49EE-BF96-7F40A338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386"/>
    <w:rPr>
      <w:sz w:val="24"/>
      <w:szCs w:val="24"/>
    </w:rPr>
  </w:style>
  <w:style w:type="paragraph" w:styleId="Heading1">
    <w:name w:val="heading 1"/>
    <w:basedOn w:val="Normal"/>
    <w:next w:val="Normal"/>
    <w:link w:val="11"/>
    <w:qFormat/>
    <w:rsid w:val="00D87A1E"/>
    <w:pPr>
      <w:keepNext/>
      <w:jc w:val="both"/>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3"/>
    <w:rsid w:val="00A734E3"/>
    <w:pPr>
      <w:ind w:firstLine="708"/>
      <w:jc w:val="both"/>
    </w:pPr>
  </w:style>
  <w:style w:type="character" w:customStyle="1" w:styleId="BodyTextIndentChar">
    <w:name w:val="Body Text Indent Char"/>
    <w:basedOn w:val="DefaultParagraphFont"/>
    <w:link w:val="1"/>
    <w:rsid w:val="00A734E3"/>
    <w:rPr>
      <w:rFonts w:eastAsia="Calibri"/>
      <w:sz w:val="24"/>
      <w:szCs w:val="24"/>
      <w:lang w:eastAsia="ru-RU" w:bidi="ar-SA"/>
    </w:rPr>
  </w:style>
  <w:style w:type="paragraph" w:customStyle="1" w:styleId="1">
    <w:name w:val="Основной текст с отступом1"/>
    <w:basedOn w:val="Normal"/>
    <w:link w:val="BodyTextIndentChar"/>
    <w:rsid w:val="00A734E3"/>
    <w:pPr>
      <w:ind w:firstLine="708"/>
      <w:jc w:val="both"/>
    </w:pPr>
    <w:rPr>
      <w:rFonts w:eastAsia="Calibri"/>
    </w:rPr>
  </w:style>
  <w:style w:type="paragraph" w:styleId="BalloonText">
    <w:name w:val="Balloon Text"/>
    <w:basedOn w:val="Normal"/>
    <w:link w:val="a"/>
    <w:uiPriority w:val="99"/>
    <w:semiHidden/>
    <w:unhideWhenUsed/>
    <w:rsid w:val="0065587B"/>
    <w:rPr>
      <w:rFonts w:ascii="Tahoma" w:hAnsi="Tahoma" w:cs="Tahoma"/>
      <w:sz w:val="16"/>
      <w:szCs w:val="16"/>
    </w:rPr>
  </w:style>
  <w:style w:type="character" w:customStyle="1" w:styleId="a">
    <w:name w:val="Текст выноски Знак"/>
    <w:basedOn w:val="DefaultParagraphFont"/>
    <w:link w:val="BalloonText"/>
    <w:uiPriority w:val="99"/>
    <w:semiHidden/>
    <w:rsid w:val="0065587B"/>
    <w:rPr>
      <w:rFonts w:ascii="Tahoma" w:hAnsi="Tahoma" w:cs="Tahoma"/>
      <w:sz w:val="16"/>
      <w:szCs w:val="16"/>
    </w:rPr>
  </w:style>
  <w:style w:type="paragraph" w:customStyle="1" w:styleId="10">
    <w:name w:val="Основной текст с отступом1_0"/>
    <w:basedOn w:val="Normal"/>
    <w:rsid w:val="00FF7386"/>
    <w:pPr>
      <w:ind w:firstLine="708"/>
      <w:jc w:val="both"/>
    </w:pPr>
    <w:rPr>
      <w:rFonts w:ascii="Calibri" w:eastAsia="Calibri" w:hAnsi="Calibri" w:cs="Calibri"/>
    </w:rPr>
  </w:style>
  <w:style w:type="paragraph" w:styleId="Header">
    <w:name w:val="header"/>
    <w:basedOn w:val="Normal"/>
    <w:link w:val="a0"/>
    <w:uiPriority w:val="99"/>
    <w:unhideWhenUsed/>
    <w:rsid w:val="00056F79"/>
    <w:pPr>
      <w:tabs>
        <w:tab w:val="center" w:pos="4677"/>
        <w:tab w:val="right" w:pos="9355"/>
      </w:tabs>
    </w:pPr>
  </w:style>
  <w:style w:type="character" w:customStyle="1" w:styleId="a0">
    <w:name w:val="Верхний колонтитул Знак"/>
    <w:basedOn w:val="DefaultParagraphFont"/>
    <w:link w:val="Header"/>
    <w:uiPriority w:val="99"/>
    <w:rsid w:val="00056F79"/>
    <w:rPr>
      <w:sz w:val="24"/>
      <w:szCs w:val="24"/>
    </w:rPr>
  </w:style>
  <w:style w:type="paragraph" w:styleId="Footer">
    <w:name w:val="footer"/>
    <w:basedOn w:val="Normal"/>
    <w:link w:val="a1"/>
    <w:uiPriority w:val="99"/>
    <w:unhideWhenUsed/>
    <w:rsid w:val="00056F79"/>
    <w:pPr>
      <w:tabs>
        <w:tab w:val="center" w:pos="4677"/>
        <w:tab w:val="right" w:pos="9355"/>
      </w:tabs>
    </w:pPr>
  </w:style>
  <w:style w:type="character" w:customStyle="1" w:styleId="a1">
    <w:name w:val="Нижний колонтитул Знак"/>
    <w:basedOn w:val="DefaultParagraphFont"/>
    <w:link w:val="Footer"/>
    <w:uiPriority w:val="99"/>
    <w:rsid w:val="00056F79"/>
    <w:rPr>
      <w:sz w:val="24"/>
      <w:szCs w:val="24"/>
    </w:rPr>
  </w:style>
  <w:style w:type="paragraph" w:customStyle="1" w:styleId="a2">
    <w:name w:val="Заголовок статьи"/>
    <w:basedOn w:val="Normal"/>
    <w:next w:val="Normal"/>
    <w:rsid w:val="00324199"/>
    <w:pPr>
      <w:autoSpaceDE w:val="0"/>
      <w:autoSpaceDN w:val="0"/>
      <w:adjustRightInd w:val="0"/>
      <w:ind w:left="1612" w:hanging="892"/>
      <w:jc w:val="both"/>
    </w:pPr>
    <w:rPr>
      <w:rFonts w:ascii="Arial" w:hAnsi="Arial"/>
      <w:sz w:val="20"/>
      <w:szCs w:val="20"/>
    </w:rPr>
  </w:style>
  <w:style w:type="paragraph" w:styleId="NormalWeb">
    <w:name w:val="Normal (Web)"/>
    <w:basedOn w:val="Normal"/>
    <w:uiPriority w:val="99"/>
    <w:semiHidden/>
    <w:unhideWhenUsed/>
    <w:rsid w:val="0096320B"/>
    <w:pPr>
      <w:spacing w:before="100" w:beforeAutospacing="1" w:after="100" w:afterAutospacing="1"/>
    </w:pPr>
    <w:rPr>
      <w:color w:val="000000"/>
    </w:rPr>
  </w:style>
  <w:style w:type="character" w:customStyle="1" w:styleId="apple-style-span">
    <w:name w:val="apple-style-span"/>
    <w:basedOn w:val="DefaultParagraphFont"/>
    <w:rsid w:val="0034147E"/>
  </w:style>
  <w:style w:type="character" w:customStyle="1" w:styleId="11">
    <w:name w:val="Заголовок 1 Знак"/>
    <w:basedOn w:val="DefaultParagraphFont"/>
    <w:link w:val="Heading1"/>
    <w:rsid w:val="00D87A1E"/>
    <w:rPr>
      <w:sz w:val="28"/>
      <w:szCs w:val="24"/>
    </w:rPr>
  </w:style>
  <w:style w:type="paragraph" w:styleId="NoSpacing">
    <w:name w:val="No Spacing"/>
    <w:uiPriority w:val="1"/>
    <w:qFormat/>
    <w:rsid w:val="00D87A1E"/>
    <w:pPr>
      <w:jc w:val="both"/>
    </w:pPr>
    <w:rPr>
      <w:sz w:val="26"/>
      <w:szCs w:val="26"/>
    </w:rPr>
  </w:style>
  <w:style w:type="paragraph" w:customStyle="1" w:styleId="s1">
    <w:name w:val="s_1"/>
    <w:basedOn w:val="Normal"/>
    <w:rsid w:val="00EF7048"/>
    <w:pPr>
      <w:spacing w:before="100" w:beforeAutospacing="1" w:after="100" w:afterAutospacing="1"/>
    </w:pPr>
  </w:style>
  <w:style w:type="character" w:styleId="Emphasis">
    <w:name w:val="Emphasis"/>
    <w:basedOn w:val="DefaultParagraphFont"/>
    <w:uiPriority w:val="20"/>
    <w:qFormat/>
    <w:rsid w:val="00EF7048"/>
    <w:rPr>
      <w:i/>
      <w:iCs/>
    </w:rPr>
  </w:style>
  <w:style w:type="character" w:styleId="Hyperlink">
    <w:name w:val="Hyperlink"/>
    <w:basedOn w:val="DefaultParagraphFont"/>
    <w:uiPriority w:val="99"/>
    <w:semiHidden/>
    <w:unhideWhenUsed/>
    <w:rsid w:val="00EF7048"/>
    <w:rPr>
      <w:color w:val="0000FF"/>
      <w:u w:val="single"/>
    </w:rPr>
  </w:style>
  <w:style w:type="character" w:customStyle="1" w:styleId="a3">
    <w:name w:val="Основной текст с отступом Знак"/>
    <w:basedOn w:val="DefaultParagraphFont"/>
    <w:link w:val="BodyTextIndent"/>
    <w:rsid w:val="00031E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