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2E572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2E5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2E5720">
        <w:rPr>
          <w:rFonts w:ascii="Times New Roman" w:hAnsi="Times New Roman" w:cs="Times New Roman"/>
          <w:sz w:val="24"/>
          <w:szCs w:val="24"/>
        </w:rPr>
        <w:tab/>
      </w:r>
    </w:p>
    <w:p w:rsidR="00A37069" w:rsidRPr="002E5720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2E5720">
        <w:rPr>
          <w:rFonts w:eastAsiaTheme="minorEastAsia"/>
          <w:sz w:val="24"/>
          <w:szCs w:val="24"/>
        </w:rPr>
        <w:t>ПОСТАНОВЛЕНИЕ</w:t>
      </w:r>
    </w:p>
    <w:p w:rsidR="00A37069" w:rsidRPr="002E5720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720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2E5720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2E5720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720">
        <w:rPr>
          <w:rFonts w:ascii="Times New Roman" w:hAnsi="Times New Roman" w:cs="Times New Roman"/>
          <w:sz w:val="24"/>
          <w:szCs w:val="24"/>
        </w:rPr>
        <w:t xml:space="preserve">     </w:t>
      </w:r>
      <w:r w:rsidRPr="002E5720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2E5720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5720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2E5720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2E5720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Pr="002E5720"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2E5720" w:rsidR="004273C2">
        <w:rPr>
          <w:rFonts w:ascii="Times New Roman" w:hAnsi="Times New Roman" w:cs="Times New Roman"/>
          <w:sz w:val="24"/>
          <w:szCs w:val="24"/>
        </w:rPr>
        <w:t>23</w:t>
      </w:r>
      <w:r w:rsidRPr="002E5720" w:rsidR="004303C1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2E5720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2E5720" w:rsidR="00A93FE4">
        <w:rPr>
          <w:rFonts w:ascii="Times New Roman" w:hAnsi="Times New Roman" w:cs="Times New Roman"/>
          <w:sz w:val="24"/>
          <w:szCs w:val="24"/>
        </w:rPr>
        <w:t>6</w:t>
      </w:r>
      <w:r w:rsidRPr="002E5720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2E5720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830754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720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830754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830754" w:rsidR="00C52749">
        <w:rPr>
          <w:rFonts w:ascii="Times New Roman" w:hAnsi="Times New Roman" w:cs="Times New Roman"/>
          <w:sz w:val="24"/>
          <w:szCs w:val="24"/>
        </w:rPr>
        <w:t>е</w:t>
      </w:r>
      <w:r w:rsidRPr="00830754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830754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754">
        <w:rPr>
          <w:rFonts w:ascii="Times New Roman" w:hAnsi="Times New Roman" w:cs="Times New Roman"/>
          <w:sz w:val="24"/>
          <w:szCs w:val="24"/>
        </w:rPr>
        <w:t xml:space="preserve"> </w:t>
      </w:r>
      <w:r w:rsidRPr="00830754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830754" w:rsidR="008629B8">
        <w:rPr>
          <w:rFonts w:ascii="Times New Roman" w:hAnsi="Times New Roman" w:cs="Times New Roman"/>
          <w:sz w:val="24"/>
          <w:szCs w:val="24"/>
        </w:rPr>
        <w:t>о</w:t>
      </w:r>
      <w:r w:rsidRPr="00830754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830754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830754" w:rsidR="00830754">
        <w:rPr>
          <w:rFonts w:ascii="Times New Roman" w:hAnsi="Times New Roman" w:cs="Times New Roman"/>
          <w:sz w:val="24"/>
          <w:szCs w:val="24"/>
        </w:rPr>
        <w:t>Шуняй</w:t>
      </w:r>
      <w:r w:rsidRPr="00830754" w:rsidR="00830754">
        <w:rPr>
          <w:rFonts w:ascii="Times New Roman" w:hAnsi="Times New Roman" w:cs="Times New Roman"/>
          <w:sz w:val="24"/>
          <w:szCs w:val="24"/>
        </w:rPr>
        <w:t xml:space="preserve"> Никиты Владимировича, </w:t>
      </w:r>
      <w:r w:rsidR="000019F7">
        <w:rPr>
          <w:rFonts w:ascii="Times New Roman" w:hAnsi="Times New Roman" w:cs="Times New Roman"/>
          <w:sz w:val="24"/>
          <w:szCs w:val="24"/>
        </w:rPr>
        <w:t>*</w:t>
      </w:r>
      <w:r w:rsidRPr="00830754" w:rsidR="004303C1">
        <w:rPr>
          <w:rFonts w:ascii="Times New Roman" w:hAnsi="Times New Roman" w:cs="Times New Roman"/>
          <w:sz w:val="24"/>
          <w:szCs w:val="24"/>
        </w:rPr>
        <w:t xml:space="preserve"> </w:t>
      </w:r>
      <w:r w:rsidRPr="00830754"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830754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A019D0" w:rsidRPr="00830754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2E5720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5720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2E5720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2E5720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Шуняй</w:t>
      </w:r>
      <w:r>
        <w:rPr>
          <w:rFonts w:ascii="Times New Roman" w:hAnsi="Times New Roman" w:cs="Times New Roman"/>
          <w:sz w:val="24"/>
          <w:szCs w:val="24"/>
        </w:rPr>
        <w:t xml:space="preserve"> Н.В.</w:t>
      </w:r>
      <w:r w:rsidRPr="002E5720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2E5720" w:rsidR="008F07FC">
        <w:rPr>
          <w:rFonts w:ascii="Times New Roman" w:hAnsi="Times New Roman" w:cs="Times New Roman"/>
          <w:sz w:val="24"/>
          <w:szCs w:val="24"/>
        </w:rPr>
        <w:t>105</w:t>
      </w:r>
      <w:r w:rsidRPr="002E5720" w:rsidR="00933BB2">
        <w:rPr>
          <w:rFonts w:ascii="Times New Roman" w:hAnsi="Times New Roman" w:cs="Times New Roman"/>
          <w:sz w:val="24"/>
          <w:szCs w:val="24"/>
        </w:rPr>
        <w:t>86</w:t>
      </w:r>
      <w:r w:rsidRPr="002E5720" w:rsidR="000E69C8">
        <w:rPr>
          <w:rFonts w:ascii="Times New Roman" w:hAnsi="Times New Roman" w:cs="Times New Roman"/>
          <w:sz w:val="24"/>
          <w:szCs w:val="24"/>
        </w:rPr>
        <w:t>25</w:t>
      </w:r>
      <w:r w:rsidRPr="002E5720" w:rsidR="002207E5">
        <w:rPr>
          <w:rFonts w:ascii="Times New Roman" w:hAnsi="Times New Roman" w:cs="Times New Roman"/>
          <w:sz w:val="24"/>
          <w:szCs w:val="24"/>
        </w:rPr>
        <w:t>1</w:t>
      </w:r>
      <w:r w:rsidR="00CA1D01">
        <w:rPr>
          <w:rFonts w:ascii="Times New Roman" w:hAnsi="Times New Roman" w:cs="Times New Roman"/>
          <w:sz w:val="24"/>
          <w:szCs w:val="24"/>
        </w:rPr>
        <w:t>101018199</w:t>
      </w:r>
      <w:r w:rsidRPr="002E5720" w:rsidR="002207E5">
        <w:rPr>
          <w:rFonts w:ascii="Times New Roman" w:hAnsi="Times New Roman" w:cs="Times New Roman"/>
          <w:sz w:val="24"/>
          <w:szCs w:val="24"/>
        </w:rPr>
        <w:t xml:space="preserve"> </w:t>
      </w:r>
      <w:r w:rsidRPr="002E5720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CA1D01">
        <w:rPr>
          <w:rFonts w:ascii="Times New Roman" w:hAnsi="Times New Roman" w:cs="Times New Roman"/>
          <w:sz w:val="24"/>
          <w:szCs w:val="24"/>
        </w:rPr>
        <w:t>01.11</w:t>
      </w:r>
      <w:r w:rsidRPr="002E5720" w:rsidR="000E69C8">
        <w:rPr>
          <w:rFonts w:ascii="Times New Roman" w:hAnsi="Times New Roman" w:cs="Times New Roman"/>
          <w:sz w:val="24"/>
          <w:szCs w:val="24"/>
        </w:rPr>
        <w:t>.</w:t>
      </w:r>
      <w:r w:rsidRPr="002E5720" w:rsidR="00B66B05">
        <w:rPr>
          <w:rFonts w:ascii="Times New Roman" w:hAnsi="Times New Roman" w:cs="Times New Roman"/>
          <w:sz w:val="24"/>
          <w:szCs w:val="24"/>
        </w:rPr>
        <w:t>202</w:t>
      </w:r>
      <w:r w:rsidRPr="002E5720" w:rsidR="000E69C8">
        <w:rPr>
          <w:rFonts w:ascii="Times New Roman" w:hAnsi="Times New Roman" w:cs="Times New Roman"/>
          <w:sz w:val="24"/>
          <w:szCs w:val="24"/>
        </w:rPr>
        <w:t>5</w:t>
      </w:r>
      <w:r w:rsidRPr="002E5720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2E5720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2E5720" w:rsidR="00BA7BCA">
        <w:rPr>
          <w:rFonts w:ascii="Times New Roman" w:hAnsi="Times New Roman" w:cs="Times New Roman"/>
          <w:sz w:val="24"/>
          <w:szCs w:val="24"/>
        </w:rPr>
        <w:t>750</w:t>
      </w:r>
      <w:r w:rsidRPr="002E5720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CA1D01">
        <w:rPr>
          <w:rFonts w:ascii="Times New Roman" w:hAnsi="Times New Roman" w:cs="Times New Roman"/>
          <w:sz w:val="24"/>
          <w:szCs w:val="24"/>
        </w:rPr>
        <w:t>12</w:t>
      </w:r>
      <w:r w:rsidRPr="002E5720" w:rsidR="002207E5">
        <w:rPr>
          <w:rFonts w:ascii="Times New Roman" w:hAnsi="Times New Roman" w:cs="Times New Roman"/>
          <w:sz w:val="24"/>
          <w:szCs w:val="24"/>
        </w:rPr>
        <w:t>.11.</w:t>
      </w:r>
      <w:r w:rsidRPr="002E5720" w:rsidR="001B18A5">
        <w:rPr>
          <w:rFonts w:ascii="Times New Roman" w:hAnsi="Times New Roman" w:cs="Times New Roman"/>
          <w:sz w:val="24"/>
          <w:szCs w:val="24"/>
        </w:rPr>
        <w:t>202</w:t>
      </w:r>
      <w:r w:rsidRPr="002E5720" w:rsidR="008F10ED">
        <w:rPr>
          <w:rFonts w:ascii="Times New Roman" w:hAnsi="Times New Roman" w:cs="Times New Roman"/>
          <w:sz w:val="24"/>
          <w:szCs w:val="24"/>
        </w:rPr>
        <w:t>5</w:t>
      </w:r>
      <w:r w:rsidRPr="002E5720">
        <w:rPr>
          <w:rFonts w:ascii="Times New Roman" w:hAnsi="Times New Roman" w:cs="Times New Roman"/>
          <w:sz w:val="24"/>
          <w:szCs w:val="24"/>
        </w:rPr>
        <w:t>.</w:t>
      </w:r>
    </w:p>
    <w:p w:rsidR="001C63DC" w:rsidRPr="002E5720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Шуняй</w:t>
      </w:r>
      <w:r>
        <w:rPr>
          <w:sz w:val="24"/>
          <w:szCs w:val="24"/>
        </w:rPr>
        <w:t xml:space="preserve"> Н.В.</w:t>
      </w:r>
      <w:r w:rsidRPr="002E5720" w:rsidR="006C66BA">
        <w:rPr>
          <w:sz w:val="24"/>
          <w:szCs w:val="24"/>
        </w:rPr>
        <w:t xml:space="preserve"> </w:t>
      </w:r>
      <w:r w:rsidRPr="002E5720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2E5720" w:rsidR="00A37069">
        <w:rPr>
          <w:sz w:val="24"/>
          <w:szCs w:val="24"/>
        </w:rPr>
        <w:t>Ходатайств об отложении дела не поступало</w:t>
      </w:r>
      <w:r w:rsidRPr="002E5720" w:rsidR="005E7633">
        <w:rPr>
          <w:sz w:val="24"/>
          <w:szCs w:val="24"/>
        </w:rPr>
        <w:t xml:space="preserve">. </w:t>
      </w:r>
      <w:r w:rsidRPr="002E5720" w:rsidR="008D6DDC">
        <w:rPr>
          <w:sz w:val="24"/>
          <w:szCs w:val="24"/>
        </w:rPr>
        <w:t>При указанных обстоятель</w:t>
      </w:r>
      <w:r w:rsidRPr="002E5720" w:rsidR="003D71F3">
        <w:rPr>
          <w:sz w:val="24"/>
          <w:szCs w:val="24"/>
        </w:rPr>
        <w:t>ствах, в соответствии с ч.2 ст.</w:t>
      </w:r>
      <w:r w:rsidRPr="002E5720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2E5720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720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2E5720" w:rsidR="002207E5">
        <w:rPr>
          <w:rFonts w:ascii="Times New Roman" w:hAnsi="Times New Roman" w:cs="Times New Roman"/>
          <w:sz w:val="24"/>
          <w:szCs w:val="24"/>
        </w:rPr>
        <w:t>188108862609200</w:t>
      </w:r>
      <w:r w:rsidR="00CA1D01">
        <w:rPr>
          <w:rFonts w:ascii="Times New Roman" w:hAnsi="Times New Roman" w:cs="Times New Roman"/>
          <w:sz w:val="24"/>
          <w:szCs w:val="24"/>
        </w:rPr>
        <w:t>34438</w:t>
      </w:r>
      <w:r w:rsidRPr="002E5720">
        <w:rPr>
          <w:rFonts w:ascii="Times New Roman" w:hAnsi="Times New Roman" w:cs="Times New Roman"/>
          <w:sz w:val="24"/>
          <w:szCs w:val="24"/>
        </w:rPr>
        <w:t xml:space="preserve"> от </w:t>
      </w:r>
      <w:r w:rsidR="00CA1D01">
        <w:rPr>
          <w:rFonts w:ascii="Times New Roman" w:hAnsi="Times New Roman" w:cs="Times New Roman"/>
          <w:sz w:val="24"/>
          <w:szCs w:val="24"/>
        </w:rPr>
        <w:t>19.05</w:t>
      </w:r>
      <w:r w:rsidRPr="002E5720">
        <w:rPr>
          <w:rFonts w:ascii="Times New Roman" w:hAnsi="Times New Roman" w:cs="Times New Roman"/>
          <w:sz w:val="24"/>
          <w:szCs w:val="24"/>
        </w:rPr>
        <w:t>.202</w:t>
      </w:r>
      <w:r w:rsidRPr="002E5720" w:rsidR="002000B2">
        <w:rPr>
          <w:rFonts w:ascii="Times New Roman" w:hAnsi="Times New Roman" w:cs="Times New Roman"/>
          <w:sz w:val="24"/>
          <w:szCs w:val="24"/>
        </w:rPr>
        <w:t>6</w:t>
      </w:r>
      <w:r w:rsidRPr="002E5720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CA1D01">
        <w:rPr>
          <w:rFonts w:ascii="Times New Roman" w:hAnsi="Times New Roman" w:cs="Times New Roman"/>
          <w:sz w:val="24"/>
          <w:szCs w:val="24"/>
        </w:rPr>
        <w:t>№18810586251101018199 от 01.11.2025</w:t>
      </w:r>
      <w:r w:rsidRPr="002E5720">
        <w:rPr>
          <w:rFonts w:ascii="Times New Roman" w:hAnsi="Times New Roman" w:cs="Times New Roman"/>
          <w:sz w:val="24"/>
          <w:szCs w:val="24"/>
        </w:rPr>
        <w:t xml:space="preserve">; </w:t>
      </w:r>
      <w:r w:rsidRPr="002E5720"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2E5720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Pr="002E5720"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2E5720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C35783">
        <w:rPr>
          <w:rFonts w:ascii="Times New Roman" w:hAnsi="Times New Roman" w:cs="Times New Roman"/>
          <w:sz w:val="24"/>
          <w:szCs w:val="24"/>
        </w:rPr>
        <w:t>Шуняй</w:t>
      </w:r>
      <w:r w:rsidR="00C35783">
        <w:rPr>
          <w:rFonts w:ascii="Times New Roman" w:hAnsi="Times New Roman" w:cs="Times New Roman"/>
          <w:sz w:val="24"/>
          <w:szCs w:val="24"/>
        </w:rPr>
        <w:t xml:space="preserve"> Н.В.</w:t>
      </w:r>
      <w:r w:rsidRPr="002E5720">
        <w:rPr>
          <w:rFonts w:ascii="Times New Roman" w:hAnsi="Times New Roman" w:cs="Times New Roman"/>
          <w:sz w:val="24"/>
          <w:szCs w:val="24"/>
        </w:rPr>
        <w:t xml:space="preserve"> </w:t>
      </w:r>
      <w:r w:rsidRPr="002E5720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2E5720">
        <w:rPr>
          <w:rFonts w:ascii="Times New Roman" w:hAnsi="Times New Roman" w:cs="Times New Roman"/>
          <w:sz w:val="24"/>
          <w:szCs w:val="24"/>
        </w:rPr>
        <w:t xml:space="preserve">не уплатил; </w:t>
      </w:r>
      <w:r w:rsidRPr="002E5720" w:rsidR="007B61B5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</w:t>
      </w:r>
      <w:r w:rsidRPr="002E5720">
        <w:rPr>
          <w:rFonts w:ascii="Times New Roman" w:hAnsi="Times New Roman" w:cs="Times New Roman"/>
          <w:sz w:val="24"/>
          <w:szCs w:val="24"/>
        </w:rPr>
        <w:t xml:space="preserve">информацию административной практики о совершении ранее </w:t>
      </w:r>
      <w:r w:rsidR="00C35783">
        <w:rPr>
          <w:rFonts w:ascii="Times New Roman" w:hAnsi="Times New Roman" w:cs="Times New Roman"/>
          <w:sz w:val="24"/>
          <w:szCs w:val="24"/>
        </w:rPr>
        <w:t>Шуняй</w:t>
      </w:r>
      <w:r w:rsidR="00C35783">
        <w:rPr>
          <w:rFonts w:ascii="Times New Roman" w:hAnsi="Times New Roman" w:cs="Times New Roman"/>
          <w:sz w:val="24"/>
          <w:szCs w:val="24"/>
        </w:rPr>
        <w:t xml:space="preserve"> Н.В.</w:t>
      </w:r>
      <w:r w:rsidRPr="002E5720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2E5720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C35783">
        <w:rPr>
          <w:rFonts w:ascii="Times New Roman" w:hAnsi="Times New Roman" w:cs="Times New Roman"/>
          <w:sz w:val="24"/>
          <w:szCs w:val="24"/>
        </w:rPr>
        <w:t>Шуняй</w:t>
      </w:r>
      <w:r w:rsidR="00C35783">
        <w:rPr>
          <w:rFonts w:ascii="Times New Roman" w:hAnsi="Times New Roman" w:cs="Times New Roman"/>
          <w:sz w:val="24"/>
          <w:szCs w:val="24"/>
        </w:rPr>
        <w:t xml:space="preserve"> Н.В.</w:t>
      </w:r>
      <w:r w:rsidRPr="002E5720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2E5720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2E5720">
          <w:rPr>
            <w:rStyle w:val="Hyperlink"/>
            <w:color w:val="auto"/>
            <w:u w:val="none"/>
          </w:rPr>
          <w:t>Часть 1 ст.20.25</w:t>
        </w:r>
      </w:hyperlink>
      <w:r w:rsidRPr="002E5720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2E5720">
          <w:rPr>
            <w:rStyle w:val="Hyperlink"/>
            <w:color w:val="auto"/>
            <w:u w:val="none"/>
          </w:rPr>
          <w:t>КоАП РФ</w:t>
        </w:r>
      </w:hyperlink>
      <w:r w:rsidRPr="002E5720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2E5720" w:rsidP="00C45F49">
      <w:pPr>
        <w:pStyle w:val="s1"/>
        <w:spacing w:before="0" w:beforeAutospacing="0" w:after="0" w:afterAutospacing="0"/>
        <w:ind w:firstLine="567"/>
        <w:jc w:val="both"/>
      </w:pPr>
      <w:r w:rsidRPr="002E5720">
        <w:t xml:space="preserve">Согласно </w:t>
      </w:r>
      <w:hyperlink r:id="rId4" w:anchor="/document/12125267/entry/32201" w:history="1">
        <w:r w:rsidRPr="002E5720">
          <w:rPr>
            <w:rStyle w:val="Hyperlink"/>
            <w:color w:val="auto"/>
            <w:u w:val="none"/>
          </w:rPr>
          <w:t>ч.1 ст.32.2</w:t>
        </w:r>
      </w:hyperlink>
      <w:r w:rsidRPr="002E5720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2E5720">
          <w:rPr>
            <w:rStyle w:val="Hyperlink"/>
            <w:color w:val="auto"/>
            <w:u w:val="none"/>
          </w:rPr>
          <w:t>статьей 31.5</w:t>
        </w:r>
      </w:hyperlink>
      <w:r w:rsidRPr="002E5720">
        <w:t xml:space="preserve"> настоящего Кодекса.</w:t>
      </w:r>
    </w:p>
    <w:p w:rsidR="00AC6B70" w:rsidRPr="002E5720" w:rsidP="00C45F49">
      <w:pPr>
        <w:pStyle w:val="BodyTextIndent"/>
        <w:ind w:firstLine="567"/>
      </w:pPr>
      <w:r w:rsidRPr="002E5720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2E5720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2E5720" w:rsidP="00C45F49">
      <w:pPr>
        <w:pStyle w:val="BodyTextIndent"/>
        <w:ind w:firstLine="567"/>
      </w:pPr>
      <w:r w:rsidRPr="002E5720">
        <w:t xml:space="preserve">Таким образом, мировой судья считает, что </w:t>
      </w:r>
      <w:r w:rsidR="00C35783">
        <w:t>Шуняй</w:t>
      </w:r>
      <w:r w:rsidR="00C35783">
        <w:t xml:space="preserve"> Н.В.</w:t>
      </w:r>
      <w:r w:rsidRPr="002E5720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2E5720" w:rsidP="00C45F49">
      <w:pPr>
        <w:pStyle w:val="BodyTextIndent"/>
        <w:ind w:firstLine="567"/>
      </w:pPr>
      <w:r w:rsidRPr="002E5720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2E5720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720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2E5720" w:rsidP="00C45F49">
      <w:pPr>
        <w:pStyle w:val="BodyTextIndent2"/>
        <w:ind w:firstLine="567"/>
        <w:rPr>
          <w:sz w:val="24"/>
          <w:szCs w:val="24"/>
        </w:rPr>
      </w:pPr>
      <w:r w:rsidRPr="002E5720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2E5720" w:rsidP="00C45F49">
      <w:pPr>
        <w:pStyle w:val="BodyTextIndent2"/>
        <w:ind w:firstLine="567"/>
        <w:rPr>
          <w:sz w:val="24"/>
          <w:szCs w:val="24"/>
        </w:rPr>
      </w:pPr>
      <w:r w:rsidRPr="002E5720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C35783">
        <w:rPr>
          <w:sz w:val="24"/>
          <w:szCs w:val="24"/>
        </w:rPr>
        <w:t>Шуняй</w:t>
      </w:r>
      <w:r w:rsidR="00C35783">
        <w:rPr>
          <w:sz w:val="24"/>
          <w:szCs w:val="24"/>
        </w:rPr>
        <w:t xml:space="preserve"> Н.В.</w:t>
      </w:r>
      <w:r w:rsidRPr="002E5720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2E5720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5720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2E5720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2E5720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5720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2E5720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2E5720" w:rsidP="00C45F49">
      <w:pPr>
        <w:pStyle w:val="BodyTextIndent"/>
        <w:ind w:firstLine="567"/>
      </w:pPr>
      <w:r w:rsidRPr="002E5720">
        <w:t xml:space="preserve">признать </w:t>
      </w:r>
      <w:r w:rsidR="00E65EE2">
        <w:t>Шуняй</w:t>
      </w:r>
      <w:r w:rsidR="00E65EE2">
        <w:t xml:space="preserve"> Никит</w:t>
      </w:r>
      <w:r w:rsidR="00E65EE2">
        <w:t>у</w:t>
      </w:r>
      <w:r w:rsidR="00E65EE2">
        <w:t xml:space="preserve"> Владимировича</w:t>
      </w:r>
      <w:r w:rsidR="00E65EE2">
        <w:t xml:space="preserve"> </w:t>
      </w:r>
      <w:r w:rsidRPr="002E5720">
        <w:t>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2E5720" w:rsidR="00C45F49">
        <w:t>ного штрафа, то есть в размере</w:t>
      </w:r>
      <w:r w:rsidRPr="002E5720" w:rsidR="00C52749">
        <w:t xml:space="preserve"> </w:t>
      </w:r>
      <w:r w:rsidRPr="002E5720" w:rsidR="00E16432">
        <w:t>1 5</w:t>
      </w:r>
      <w:r w:rsidRPr="002E5720">
        <w:t>00 (</w:t>
      </w:r>
      <w:r w:rsidRPr="002E5720" w:rsidR="00E16432">
        <w:t>одна</w:t>
      </w:r>
      <w:r w:rsidRPr="002E5720">
        <w:t xml:space="preserve"> тысяч</w:t>
      </w:r>
      <w:r w:rsidRPr="002E5720" w:rsidR="00E16432">
        <w:t>а пятьсот</w:t>
      </w:r>
      <w:r w:rsidRPr="002E5720" w:rsidR="00C45F49">
        <w:t>)</w:t>
      </w:r>
      <w:r w:rsidRPr="002E5720">
        <w:t xml:space="preserve"> рублей.</w:t>
      </w:r>
    </w:p>
    <w:p w:rsidR="00AC6B70" w:rsidRPr="002E5720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720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2E5720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720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2E572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E5720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2E5720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2E5720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2E5720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2E5720">
        <w:rPr>
          <w:rFonts w:ascii="Times New Roman" w:hAnsi="Times New Roman" w:cs="Times New Roman"/>
          <w:sz w:val="24"/>
          <w:szCs w:val="24"/>
        </w:rPr>
        <w:t xml:space="preserve">УИН </w:t>
      </w:r>
      <w:r w:rsidRPr="00E65EE2" w:rsidR="00E65EE2">
        <w:rPr>
          <w:rFonts w:ascii="Times New Roman" w:hAnsi="Times New Roman" w:cs="Times New Roman"/>
          <w:sz w:val="24"/>
          <w:szCs w:val="24"/>
          <w:lang w:eastAsia="en-US"/>
        </w:rPr>
        <w:t>0412365400335004882620179</w:t>
      </w:r>
      <w:r w:rsidRPr="002E5720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2E5720" w:rsidP="009C796B">
      <w:pPr>
        <w:pStyle w:val="BodyTextIndent2"/>
        <w:ind w:firstLine="567"/>
        <w:rPr>
          <w:sz w:val="24"/>
          <w:szCs w:val="24"/>
        </w:rPr>
      </w:pPr>
      <w:r w:rsidRPr="002E5720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2E5720" w:rsidR="001F0EDF">
        <w:rPr>
          <w:sz w:val="24"/>
          <w:szCs w:val="24"/>
        </w:rPr>
        <w:t>дней</w:t>
      </w:r>
      <w:r w:rsidRPr="002E5720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2E5720" w:rsidP="009C796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2E5720" w:rsidP="009C7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2E5720" w:rsidP="00E65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E2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9E635D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35D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654253">
      <w:rPr>
        <w:rFonts w:ascii="Times New Roman" w:hAnsi="Times New Roman" w:cs="Times New Roman"/>
        <w:sz w:val="24"/>
        <w:szCs w:val="24"/>
      </w:rPr>
      <w:t>492</w:t>
    </w:r>
    <w:r w:rsidR="00523889">
      <w:rPr>
        <w:rFonts w:ascii="Times New Roman" w:hAnsi="Times New Roman" w:cs="Times New Roman"/>
        <w:sz w:val="24"/>
        <w:szCs w:val="24"/>
      </w:rPr>
      <w:t>-</w:t>
    </w:r>
    <w:r w:rsidR="00A93FE4">
      <w:rPr>
        <w:rFonts w:ascii="Times New Roman" w:hAnsi="Times New Roman" w:cs="Times New Roman"/>
        <w:sz w:val="24"/>
        <w:szCs w:val="24"/>
      </w:rPr>
      <w:t>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6B6320">
    <w:pPr>
      <w:pStyle w:val="Header"/>
      <w:tabs>
        <w:tab w:val="clear" w:pos="4677"/>
        <w:tab w:val="clear" w:pos="9355"/>
        <w:tab w:val="right" w:pos="9639"/>
      </w:tabs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654253">
      <w:rPr>
        <w:rFonts w:ascii="Times New Roman" w:hAnsi="Times New Roman" w:cs="Times New Roman"/>
        <w:sz w:val="24"/>
        <w:szCs w:val="24"/>
      </w:rPr>
      <w:t>2105-13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19F7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E69C8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5EC8"/>
    <w:rsid w:val="00177B98"/>
    <w:rsid w:val="00185A7E"/>
    <w:rsid w:val="001A13C8"/>
    <w:rsid w:val="001A2D02"/>
    <w:rsid w:val="001A3DE0"/>
    <w:rsid w:val="001A5526"/>
    <w:rsid w:val="001A69CD"/>
    <w:rsid w:val="001B18A5"/>
    <w:rsid w:val="001B25ED"/>
    <w:rsid w:val="001B309C"/>
    <w:rsid w:val="001B7E89"/>
    <w:rsid w:val="001C0CFB"/>
    <w:rsid w:val="001C17B7"/>
    <w:rsid w:val="001C63DC"/>
    <w:rsid w:val="001E0802"/>
    <w:rsid w:val="001E1470"/>
    <w:rsid w:val="001E4F38"/>
    <w:rsid w:val="001E7B82"/>
    <w:rsid w:val="001F0EDF"/>
    <w:rsid w:val="001F4069"/>
    <w:rsid w:val="001F55E0"/>
    <w:rsid w:val="002000B2"/>
    <w:rsid w:val="002030BB"/>
    <w:rsid w:val="00205E72"/>
    <w:rsid w:val="00207408"/>
    <w:rsid w:val="00207665"/>
    <w:rsid w:val="002207E5"/>
    <w:rsid w:val="00222087"/>
    <w:rsid w:val="002220D5"/>
    <w:rsid w:val="002346C8"/>
    <w:rsid w:val="00235602"/>
    <w:rsid w:val="002470C2"/>
    <w:rsid w:val="00252CA8"/>
    <w:rsid w:val="00256DBB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5720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24243"/>
    <w:rsid w:val="004273C2"/>
    <w:rsid w:val="004303C1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4950"/>
    <w:rsid w:val="00475A72"/>
    <w:rsid w:val="004808DB"/>
    <w:rsid w:val="00482B71"/>
    <w:rsid w:val="0048674B"/>
    <w:rsid w:val="0048741F"/>
    <w:rsid w:val="004877A5"/>
    <w:rsid w:val="00490C2E"/>
    <w:rsid w:val="00490E5D"/>
    <w:rsid w:val="004918E8"/>
    <w:rsid w:val="004A1444"/>
    <w:rsid w:val="004A1458"/>
    <w:rsid w:val="004B21BD"/>
    <w:rsid w:val="004B416A"/>
    <w:rsid w:val="004C4D16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758E"/>
    <w:rsid w:val="00523889"/>
    <w:rsid w:val="00524C36"/>
    <w:rsid w:val="005275EF"/>
    <w:rsid w:val="00530234"/>
    <w:rsid w:val="0053557A"/>
    <w:rsid w:val="00537F8E"/>
    <w:rsid w:val="00541BBE"/>
    <w:rsid w:val="005678F0"/>
    <w:rsid w:val="00574FA1"/>
    <w:rsid w:val="0057519A"/>
    <w:rsid w:val="00583533"/>
    <w:rsid w:val="00584D0A"/>
    <w:rsid w:val="005906B4"/>
    <w:rsid w:val="00592C43"/>
    <w:rsid w:val="0059547B"/>
    <w:rsid w:val="005A108F"/>
    <w:rsid w:val="005A6A4A"/>
    <w:rsid w:val="005B0BAF"/>
    <w:rsid w:val="005B4B05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54253"/>
    <w:rsid w:val="00661039"/>
    <w:rsid w:val="00664164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6320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6F7F94"/>
    <w:rsid w:val="00701480"/>
    <w:rsid w:val="00702D22"/>
    <w:rsid w:val="00717173"/>
    <w:rsid w:val="00724BD3"/>
    <w:rsid w:val="00730A73"/>
    <w:rsid w:val="00732DE7"/>
    <w:rsid w:val="007344CE"/>
    <w:rsid w:val="00745A6A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61B5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0754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3B95"/>
    <w:rsid w:val="008D4EDE"/>
    <w:rsid w:val="008D6DDC"/>
    <w:rsid w:val="008E1241"/>
    <w:rsid w:val="008E1D3B"/>
    <w:rsid w:val="008E2439"/>
    <w:rsid w:val="008E41C3"/>
    <w:rsid w:val="008E7BFB"/>
    <w:rsid w:val="008F07FC"/>
    <w:rsid w:val="008F10ED"/>
    <w:rsid w:val="008F49A7"/>
    <w:rsid w:val="009050C2"/>
    <w:rsid w:val="0091787F"/>
    <w:rsid w:val="00924302"/>
    <w:rsid w:val="009316A1"/>
    <w:rsid w:val="009316EE"/>
    <w:rsid w:val="009318FC"/>
    <w:rsid w:val="0093342E"/>
    <w:rsid w:val="00933BB2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B4344"/>
    <w:rsid w:val="009C796B"/>
    <w:rsid w:val="009D111B"/>
    <w:rsid w:val="009E1A68"/>
    <w:rsid w:val="009E1B23"/>
    <w:rsid w:val="009E3A25"/>
    <w:rsid w:val="009E3A54"/>
    <w:rsid w:val="009E635D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3BA1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74F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B42C8"/>
    <w:rsid w:val="00AC35A8"/>
    <w:rsid w:val="00AC4FF2"/>
    <w:rsid w:val="00AC6B70"/>
    <w:rsid w:val="00AD1A59"/>
    <w:rsid w:val="00AD2D62"/>
    <w:rsid w:val="00AE1A41"/>
    <w:rsid w:val="00AF02E0"/>
    <w:rsid w:val="00AF058B"/>
    <w:rsid w:val="00AF52DC"/>
    <w:rsid w:val="00B0020D"/>
    <w:rsid w:val="00B018C8"/>
    <w:rsid w:val="00B03F92"/>
    <w:rsid w:val="00B1278D"/>
    <w:rsid w:val="00B16A55"/>
    <w:rsid w:val="00B20DA8"/>
    <w:rsid w:val="00B20E14"/>
    <w:rsid w:val="00B350DE"/>
    <w:rsid w:val="00B54821"/>
    <w:rsid w:val="00B55AAB"/>
    <w:rsid w:val="00B55C54"/>
    <w:rsid w:val="00B60648"/>
    <w:rsid w:val="00B620E8"/>
    <w:rsid w:val="00B66B05"/>
    <w:rsid w:val="00B67338"/>
    <w:rsid w:val="00B70498"/>
    <w:rsid w:val="00B7112E"/>
    <w:rsid w:val="00B7129E"/>
    <w:rsid w:val="00B7757F"/>
    <w:rsid w:val="00B874EA"/>
    <w:rsid w:val="00B96F3D"/>
    <w:rsid w:val="00BA00C5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7B68"/>
    <w:rsid w:val="00C02DA3"/>
    <w:rsid w:val="00C04B48"/>
    <w:rsid w:val="00C04F41"/>
    <w:rsid w:val="00C067B9"/>
    <w:rsid w:val="00C06CF6"/>
    <w:rsid w:val="00C13852"/>
    <w:rsid w:val="00C151B4"/>
    <w:rsid w:val="00C15AD9"/>
    <w:rsid w:val="00C277F3"/>
    <w:rsid w:val="00C34B83"/>
    <w:rsid w:val="00C3578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1D01"/>
    <w:rsid w:val="00CA40BC"/>
    <w:rsid w:val="00CA44A6"/>
    <w:rsid w:val="00CA6155"/>
    <w:rsid w:val="00CB1E85"/>
    <w:rsid w:val="00CB21B6"/>
    <w:rsid w:val="00CB256C"/>
    <w:rsid w:val="00CB3480"/>
    <w:rsid w:val="00CC1BB4"/>
    <w:rsid w:val="00CD4AF8"/>
    <w:rsid w:val="00CD4CA4"/>
    <w:rsid w:val="00CE7815"/>
    <w:rsid w:val="00CF536B"/>
    <w:rsid w:val="00CF796A"/>
    <w:rsid w:val="00D108B8"/>
    <w:rsid w:val="00D12597"/>
    <w:rsid w:val="00D206A7"/>
    <w:rsid w:val="00D21CEE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0474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17B8B"/>
    <w:rsid w:val="00E26838"/>
    <w:rsid w:val="00E33016"/>
    <w:rsid w:val="00E45836"/>
    <w:rsid w:val="00E54B83"/>
    <w:rsid w:val="00E60652"/>
    <w:rsid w:val="00E63E3C"/>
    <w:rsid w:val="00E65EE2"/>
    <w:rsid w:val="00E7141B"/>
    <w:rsid w:val="00E74BC4"/>
    <w:rsid w:val="00E812A2"/>
    <w:rsid w:val="00E86BEA"/>
    <w:rsid w:val="00E87123"/>
    <w:rsid w:val="00EA333A"/>
    <w:rsid w:val="00EA596D"/>
    <w:rsid w:val="00EB0D39"/>
    <w:rsid w:val="00EB1AAD"/>
    <w:rsid w:val="00EB2B30"/>
    <w:rsid w:val="00EB3F18"/>
    <w:rsid w:val="00EC003C"/>
    <w:rsid w:val="00EC2A26"/>
    <w:rsid w:val="00EC719F"/>
    <w:rsid w:val="00ED7D07"/>
    <w:rsid w:val="00EE03DC"/>
    <w:rsid w:val="00EE1C77"/>
    <w:rsid w:val="00EE5BB2"/>
    <w:rsid w:val="00EF0123"/>
    <w:rsid w:val="00EF19CF"/>
    <w:rsid w:val="00EF59CA"/>
    <w:rsid w:val="00F02230"/>
    <w:rsid w:val="00F1189C"/>
    <w:rsid w:val="00F13498"/>
    <w:rsid w:val="00F13A95"/>
    <w:rsid w:val="00F22F4C"/>
    <w:rsid w:val="00F26D2B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1DD4"/>
    <w:rsid w:val="00F6217D"/>
    <w:rsid w:val="00F65D14"/>
    <w:rsid w:val="00F74445"/>
    <w:rsid w:val="00F814D5"/>
    <w:rsid w:val="00F8345A"/>
    <w:rsid w:val="00F91E9A"/>
    <w:rsid w:val="00FA3921"/>
    <w:rsid w:val="00FA6AFE"/>
    <w:rsid w:val="00FB0F00"/>
    <w:rsid w:val="00FB150C"/>
    <w:rsid w:val="00FB42B8"/>
    <w:rsid w:val="00FB683F"/>
    <w:rsid w:val="00FC0209"/>
    <w:rsid w:val="00FC3822"/>
    <w:rsid w:val="00FC5A3F"/>
    <w:rsid w:val="00FD2303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