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70BE" w:rsidRPr="00E17287" w:rsidP="00F570BE" w14:paraId="58573FEB" w14:textId="77777777">
      <w:pPr>
        <w:jc w:val="right"/>
      </w:pPr>
      <w:r w:rsidRPr="00E17287">
        <w:t>дело № 5-617-2002/2026</w:t>
      </w:r>
    </w:p>
    <w:p w:rsidR="00F570BE" w:rsidRPr="00E17287" w:rsidP="00F570BE" w14:paraId="263C0A2A" w14:textId="77777777">
      <w:pPr>
        <w:jc w:val="right"/>
      </w:pPr>
    </w:p>
    <w:p w:rsidR="00F570BE" w:rsidRPr="00E17287" w:rsidP="00F570BE" w14:paraId="685EC765" w14:textId="77777777">
      <w:pPr>
        <w:jc w:val="center"/>
      </w:pPr>
      <w:r w:rsidRPr="00E17287">
        <w:t>ПОСТАНОВЛЕНИЕ</w:t>
      </w:r>
    </w:p>
    <w:p w:rsidR="00F570BE" w:rsidRPr="00E17287" w:rsidP="00F570BE" w14:paraId="17145B3D" w14:textId="77777777">
      <w:pPr>
        <w:jc w:val="center"/>
      </w:pPr>
      <w:r w:rsidRPr="00E17287">
        <w:t>о назначении административного наказания</w:t>
      </w:r>
    </w:p>
    <w:p w:rsidR="00F570BE" w:rsidRPr="00E17287" w:rsidP="00F570BE" w14:paraId="02FCFC12" w14:textId="77777777">
      <w:pPr>
        <w:jc w:val="center"/>
      </w:pPr>
    </w:p>
    <w:p w:rsidR="00F570BE" w:rsidRPr="00E17287" w:rsidP="00F570BE" w14:paraId="3E5EE7E6" w14:textId="1E4BD897">
      <w:pPr>
        <w:jc w:val="center"/>
      </w:pPr>
      <w:r w:rsidRPr="00E17287">
        <w:t xml:space="preserve">29 мая 2026 года                                                                             г. Нефтеюганск          </w:t>
      </w:r>
      <w:r w:rsidRPr="00E17287">
        <w:tab/>
      </w:r>
      <w:r w:rsidRPr="00E17287">
        <w:tab/>
        <w:t xml:space="preserve">                             </w:t>
      </w:r>
      <w:r w:rsidRPr="00E17287">
        <w:tab/>
        <w:t xml:space="preserve">   </w:t>
      </w:r>
    </w:p>
    <w:p w:rsidR="00F570BE" w:rsidRPr="00E17287" w:rsidP="00F570BE" w14:paraId="59F34696" w14:textId="77777777">
      <w:pPr>
        <w:jc w:val="both"/>
      </w:pPr>
      <w:r w:rsidRPr="00E17287">
        <w:t xml:space="preserve">       Мировой судья судебного участка №2 Нефтеюганского судебного района Ханты-Мансийского автономного округа – Югры Е.А.Таскаева (628301, ХМАО-Югра, г. Нефтеюганск, 1 мкр-н, дом 30), рассмотрев дело об административном правонарушении в отношении: </w:t>
      </w:r>
    </w:p>
    <w:p w:rsidR="00F570BE" w:rsidRPr="00E17287" w:rsidP="00F570BE" w14:paraId="64E7C5C7" w14:textId="2428B2E2">
      <w:pPr>
        <w:pStyle w:val="BodyText"/>
        <w:spacing w:after="0"/>
        <w:jc w:val="both"/>
        <w:rPr>
          <w:lang w:val="ru-RU"/>
        </w:rPr>
      </w:pPr>
      <w:r w:rsidRPr="00E17287">
        <w:rPr>
          <w:lang w:val="ru-RU"/>
        </w:rPr>
        <w:t>Костян</w:t>
      </w:r>
      <w:r w:rsidRPr="00E17287">
        <w:rPr>
          <w:lang w:val="ru-RU"/>
        </w:rPr>
        <w:t>икова</w:t>
      </w:r>
      <w:r w:rsidRPr="00E17287">
        <w:rPr>
          <w:lang w:val="ru-RU"/>
        </w:rPr>
        <w:t xml:space="preserve"> В.</w:t>
      </w:r>
      <w:r w:rsidRPr="00E17287">
        <w:rPr>
          <w:lang w:val="ru-RU"/>
        </w:rPr>
        <w:t xml:space="preserve"> А.</w:t>
      </w:r>
      <w:r w:rsidRPr="00E17287">
        <w:rPr>
          <w:lang w:val="ru-RU"/>
        </w:rPr>
        <w:t>, ***</w:t>
      </w:r>
      <w:r w:rsidRPr="00E17287">
        <w:rPr>
          <w:lang w:val="ru-RU"/>
        </w:rPr>
        <w:t xml:space="preserve"> </w:t>
      </w:r>
      <w:r w:rsidRPr="00E17287">
        <w:t>года рождения, урожен</w:t>
      </w:r>
      <w:r w:rsidRPr="00E17287">
        <w:rPr>
          <w:lang w:val="ru-RU"/>
        </w:rPr>
        <w:t>ца ***,</w:t>
      </w:r>
      <w:r w:rsidRPr="00E17287">
        <w:rPr>
          <w:lang w:val="ru-RU"/>
        </w:rPr>
        <w:t xml:space="preserve"> гражданина Российской Федерации, зарегистрированного и проживающего</w:t>
      </w:r>
      <w:r w:rsidRPr="00E17287">
        <w:t xml:space="preserve"> по адресу: </w:t>
      </w:r>
      <w:r w:rsidRPr="00E17287">
        <w:rPr>
          <w:lang w:val="ru-RU"/>
        </w:rPr>
        <w:t>***</w:t>
      </w:r>
      <w:r w:rsidRPr="00E17287">
        <w:rPr>
          <w:lang w:val="ru-RU"/>
        </w:rPr>
        <w:t xml:space="preserve">, </w:t>
      </w:r>
      <w:r w:rsidRPr="00E17287">
        <w:rPr>
          <w:lang w:val="ru-RU"/>
        </w:rPr>
        <w:t>22: ***</w:t>
      </w:r>
    </w:p>
    <w:p w:rsidR="00F570BE" w:rsidRPr="00E17287" w:rsidP="00F570BE" w14:paraId="2A9B429A" w14:textId="77777777">
      <w:pPr>
        <w:pStyle w:val="BodyText"/>
        <w:spacing w:after="0"/>
        <w:jc w:val="both"/>
      </w:pPr>
      <w:r w:rsidRPr="00E17287">
        <w:rPr>
          <w:lang w:val="ru-RU"/>
        </w:rPr>
        <w:t xml:space="preserve"> </w:t>
      </w:r>
      <w:r w:rsidRPr="00E17287">
        <w:t>в совершении административного правонарушения, предусмотренного ч.</w:t>
      </w:r>
      <w:r w:rsidRPr="00E17287">
        <w:rPr>
          <w:lang w:val="ru-RU"/>
        </w:rPr>
        <w:t xml:space="preserve"> 5</w:t>
      </w:r>
      <w:r w:rsidRPr="00E17287">
        <w:t xml:space="preserve"> ст. 12.15 Кодекса Российской Федерации об административных правонарушениях,</w:t>
      </w:r>
    </w:p>
    <w:p w:rsidR="0025361E" w:rsidRPr="00E17287" w:rsidP="00097F51" w14:paraId="203E0E6C" w14:textId="7672A523">
      <w:pPr>
        <w:jc w:val="right"/>
        <w:rPr>
          <w:lang w:val="x-none"/>
        </w:rPr>
      </w:pPr>
    </w:p>
    <w:p w:rsidR="0025361E" w:rsidRPr="00E17287" w:rsidP="00097F51" w14:paraId="07BBF8F0" w14:textId="77777777">
      <w:pPr>
        <w:jc w:val="center"/>
        <w:rPr>
          <w:bCs/>
        </w:rPr>
      </w:pPr>
      <w:r w:rsidRPr="00E17287">
        <w:rPr>
          <w:bCs/>
        </w:rPr>
        <w:t>У С Т А Н О В И Л:</w:t>
      </w:r>
    </w:p>
    <w:p w:rsidR="00263E23" w:rsidRPr="00E17287" w:rsidP="00097F51" w14:paraId="58143621" w14:textId="77777777">
      <w:pPr>
        <w:jc w:val="center"/>
        <w:rPr>
          <w:bCs/>
        </w:rPr>
      </w:pPr>
    </w:p>
    <w:p w:rsidR="0025361E" w:rsidRPr="00E17287" w:rsidP="00097F51" w14:paraId="5149CF66" w14:textId="1753E960">
      <w:pPr>
        <w:ind w:firstLine="567"/>
        <w:jc w:val="both"/>
      </w:pPr>
      <w:r w:rsidRPr="00E17287">
        <w:t>Костяников В.А.</w:t>
      </w:r>
      <w:r w:rsidRPr="00E17287" w:rsidR="00FF7D0E">
        <w:t xml:space="preserve">, </w:t>
      </w:r>
      <w:r w:rsidRPr="00E17287">
        <w:t>04 марта</w:t>
      </w:r>
      <w:r w:rsidRPr="00E17287" w:rsidR="00FF7D0E">
        <w:t xml:space="preserve"> 2026</w:t>
      </w:r>
      <w:r w:rsidRPr="00E17287">
        <w:t xml:space="preserve"> года в 16 час. 37</w:t>
      </w:r>
      <w:r w:rsidRPr="00E17287" w:rsidR="00CD7943">
        <w:t xml:space="preserve"> мин.</w:t>
      </w:r>
      <w:r w:rsidRPr="00E17287">
        <w:t xml:space="preserve"> на 40 км а/д Нефте</w:t>
      </w:r>
      <w:r w:rsidRPr="00E17287">
        <w:t>юганск – Сургут Нефтеюганского района, управляя транспортным средством ***</w:t>
      </w:r>
      <w:r w:rsidRPr="00E17287">
        <w:t>, государственный регистрационный знак ***</w:t>
      </w:r>
      <w:r w:rsidRPr="00E17287">
        <w:t>, совершая обгон транспортного средства Киа Оптима под управлением Мамашева Ш.Е. в зоне действия дорожного знак</w:t>
      </w:r>
      <w:r w:rsidRPr="00E17287" w:rsidR="00325D11">
        <w:t>а</w:t>
      </w:r>
      <w:r w:rsidRPr="00E17287">
        <w:t xml:space="preserve"> 3.20 Обгон з</w:t>
      </w:r>
      <w:r w:rsidRPr="00E17287">
        <w:t>апрещен, двигаясь по стороне дороги, предназначенной для движения встречных транспортных средств, при завершении обгона создал помеху обгоняемому транспортному средству ***</w:t>
      </w:r>
      <w:r w:rsidRPr="00E17287">
        <w:t>, государственный регистрационный знак ***</w:t>
      </w:r>
      <w:r w:rsidRPr="00E17287">
        <w:t xml:space="preserve"> в следствии чего, допустил с </w:t>
      </w:r>
      <w:r w:rsidRPr="00E17287">
        <w:t>ним столкновение, в результате чего, транспортные средства получили механические повреждения.</w:t>
      </w:r>
      <w:r w:rsidRPr="00E17287" w:rsidR="00BA47C6">
        <w:t xml:space="preserve"> Д</w:t>
      </w:r>
      <w:r w:rsidRPr="00E17287" w:rsidR="0048440A">
        <w:t>анное правонарушение совершено повторно</w:t>
      </w:r>
      <w:r w:rsidRPr="00E17287" w:rsidR="00860497">
        <w:t xml:space="preserve"> в течение года</w:t>
      </w:r>
      <w:r w:rsidRPr="00E17287" w:rsidR="0048440A">
        <w:t xml:space="preserve">, постановление </w:t>
      </w:r>
      <w:r w:rsidRPr="00E17287">
        <w:t>18810586250513101041</w:t>
      </w:r>
      <w:r w:rsidRPr="00E17287" w:rsidR="00860497">
        <w:t xml:space="preserve"> от </w:t>
      </w:r>
      <w:r w:rsidRPr="00E17287">
        <w:t>13.05.2025</w:t>
      </w:r>
      <w:r w:rsidRPr="00E17287" w:rsidR="0048440A">
        <w:t xml:space="preserve"> по ч.4 ст.12.15 КоАП РФ, вступило в законную силу </w:t>
      </w:r>
      <w:r w:rsidRPr="00E17287">
        <w:t>27.05.2025</w:t>
      </w:r>
      <w:r w:rsidRPr="00E17287" w:rsidR="00FF7D0E">
        <w:t xml:space="preserve">, чем нарушил п. </w:t>
      </w:r>
      <w:r w:rsidRPr="00E17287">
        <w:t xml:space="preserve">11.2, </w:t>
      </w:r>
      <w:r w:rsidRPr="00E17287" w:rsidR="00FF7D0E">
        <w:t xml:space="preserve">1.3 </w:t>
      </w:r>
      <w:r w:rsidRPr="00E17287" w:rsidR="00794EB5">
        <w:t>ПДД РФ.</w:t>
      </w:r>
    </w:p>
    <w:p w:rsidR="00091ED8" w:rsidRPr="00E17287" w:rsidP="00091ED8" w14:paraId="1C75CC85" w14:textId="1F33CD6A">
      <w:pPr>
        <w:widowControl w:val="0"/>
        <w:ind w:right="-2" w:firstLine="426"/>
        <w:jc w:val="both"/>
      </w:pPr>
      <w:r w:rsidRPr="00E17287">
        <w:t>В судебное заседание Костяников В.А. не явился, о времени и месте рассмотрения дела об административном правонаруш</w:t>
      </w:r>
      <w:r w:rsidRPr="00E17287" w:rsidR="006B44C1">
        <w:t xml:space="preserve">ении извещен надлежащим образом. просил о рассмотрении дела об административном правонарушении в его отсутствие, указал, что его интересы будет представлять его защитник </w:t>
      </w:r>
      <w:r w:rsidRPr="00E17287" w:rsidR="006647D4">
        <w:t xml:space="preserve">Валиуллин </w:t>
      </w:r>
      <w:r w:rsidRPr="00E17287" w:rsidR="006B44C1">
        <w:t xml:space="preserve">В.В., просил рассмотреть дела с участием его представителя </w:t>
      </w:r>
      <w:r w:rsidRPr="00E17287" w:rsidR="006647D4">
        <w:t xml:space="preserve">Валиуллина </w:t>
      </w:r>
      <w:r w:rsidRPr="00E17287" w:rsidR="006B44C1">
        <w:t>В.В</w:t>
      </w:r>
      <w:r w:rsidRPr="00E17287">
        <w:t>.</w:t>
      </w:r>
    </w:p>
    <w:p w:rsidR="00091ED8" w:rsidRPr="00E17287" w:rsidP="00091ED8" w14:paraId="6E33BDF1" w14:textId="77777777">
      <w:pPr>
        <w:ind w:right="-2" w:firstLine="567"/>
        <w:jc w:val="both"/>
        <w:rPr>
          <w:bCs/>
        </w:rPr>
      </w:pPr>
      <w:r w:rsidRPr="00E17287">
        <w:rPr>
          <w:bCs/>
        </w:rPr>
        <w:t>В соответствии с ч. 2 ст. 25.1 КоАП РФ дело об административном правонарушении рассматривается с у</w:t>
      </w:r>
      <w:r w:rsidRPr="00E17287">
        <w:rPr>
          <w:bCs/>
        </w:rPr>
        <w:t>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если имеются данные о надлежащем извещении лица о месте и времени рассмотрения дела и, если от лиц</w:t>
      </w:r>
      <w:r w:rsidRPr="00E17287">
        <w:rPr>
          <w:bCs/>
        </w:rPr>
        <w:t xml:space="preserve">а не поступило ходатайство об отложении рассмотрения дела либо если такое ходатайство оставлено без удовлетворения. </w:t>
      </w:r>
    </w:p>
    <w:p w:rsidR="00091ED8" w:rsidRPr="00E17287" w:rsidP="00091ED8" w14:paraId="520AA629" w14:textId="77777777">
      <w:pPr>
        <w:ind w:right="-2" w:hanging="142"/>
        <w:jc w:val="both"/>
        <w:rPr>
          <w:bCs/>
        </w:rPr>
      </w:pPr>
      <w:r w:rsidRPr="00E17287">
        <w:rPr>
          <w:bCs/>
        </w:rPr>
        <w:t xml:space="preserve">            Согласно Постановлению Пленума Верховного Суда РФ от 24 марта 2005 г. N 5"О некоторых вопросах, возникающих у судов при примене</w:t>
      </w:r>
      <w:r w:rsidRPr="00E17287">
        <w:rPr>
          <w:bCs/>
        </w:rPr>
        <w:t xml:space="preserve">нии Кодекса Российской Федерации об административных правонарушениях"(с изменениями от 25 мая 2006 г., 11 ноября 2008 г., 10 июня 2010 г., 9 февраля 2012 г.19 декабря 2013 г.), в целях соблюдения установленных </w:t>
      </w:r>
      <w:hyperlink r:id="rId4" w:history="1">
        <w:r w:rsidRPr="00E17287">
          <w:rPr>
            <w:rStyle w:val="Hyperlink"/>
            <w:rFonts w:eastAsiaTheme="majorEastAsia"/>
            <w:bCs/>
            <w:color w:val="auto"/>
            <w:u w:val="none"/>
          </w:rPr>
          <w:t>статье</w:t>
        </w:r>
        <w:r w:rsidRPr="00E17287">
          <w:rPr>
            <w:rStyle w:val="Hyperlink"/>
            <w:rFonts w:eastAsiaTheme="majorEastAsia"/>
            <w:bCs/>
            <w:color w:val="auto"/>
            <w:u w:val="none"/>
          </w:rPr>
          <w:t>й 29.6</w:t>
        </w:r>
      </w:hyperlink>
      <w:r w:rsidRPr="00E17287">
        <w:rPr>
          <w:bCs/>
        </w:rPr>
        <w:t xml:space="preserve">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w:t>
      </w:r>
      <w:hyperlink r:id="rId5" w:history="1">
        <w:r w:rsidRPr="00E17287">
          <w:rPr>
            <w:rStyle w:val="Hyperlink"/>
            <w:rFonts w:eastAsiaTheme="majorEastAsia"/>
            <w:bCs/>
            <w:color w:val="auto"/>
            <w:u w:val="none"/>
          </w:rPr>
          <w:t>КоАП</w:t>
        </w:r>
      </w:hyperlink>
      <w:r w:rsidRPr="00E17287">
        <w:rPr>
          <w:bCs/>
        </w:rPr>
        <w:t xml:space="preserve"> РФ не со</w:t>
      </w:r>
      <w:r w:rsidRPr="00E17287">
        <w:rPr>
          <w:bCs/>
        </w:rPr>
        <w:t>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w:t>
      </w:r>
      <w:r w:rsidRPr="00E17287">
        <w:rPr>
          <w:bCs/>
        </w:rPr>
        <w:t>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091ED8" w:rsidRPr="00E17287" w:rsidP="00091ED8" w14:paraId="7D95440A" w14:textId="5DA3A5CF">
      <w:pPr>
        <w:ind w:right="-2" w:hanging="142"/>
        <w:jc w:val="both"/>
      </w:pPr>
      <w:r w:rsidRPr="00E17287">
        <w:t xml:space="preserve">           Костяников</w:t>
      </w:r>
      <w:r w:rsidRPr="00E17287">
        <w:t xml:space="preserve"> В.А. извещен о времени и мете рассмотрения дела об административном правонарушении посредством телефонограммы.</w:t>
      </w:r>
    </w:p>
    <w:p w:rsidR="00091ED8" w:rsidRPr="00E17287" w:rsidP="00091ED8" w14:paraId="626028F8" w14:textId="0FABF2CC">
      <w:pPr>
        <w:ind w:right="-2" w:firstLine="709"/>
        <w:jc w:val="both"/>
      </w:pPr>
      <w:r w:rsidRPr="00E17287">
        <w:t>Ходатайств об отложении рассмотрения дела об административном правонарушении от Костяникова В.А. не поступало.</w:t>
      </w:r>
    </w:p>
    <w:p w:rsidR="00091ED8" w:rsidRPr="00E17287" w:rsidP="00091ED8" w14:paraId="1E109D52" w14:textId="50FA3C12">
      <w:pPr>
        <w:widowControl w:val="0"/>
        <w:ind w:right="-2" w:firstLine="426"/>
        <w:jc w:val="both"/>
      </w:pPr>
      <w:r w:rsidRPr="00E17287">
        <w:t xml:space="preserve">  Таким образом, мировой судья, с</w:t>
      </w:r>
      <w:r w:rsidRPr="00E17287">
        <w:t xml:space="preserve">читает надлежащим извещение Костяникова В.А. о месте, дате и времени рассмотрения дела, и возможным рассмотреть дело об административном правонарушении в его отсутствие.      </w:t>
      </w:r>
    </w:p>
    <w:p w:rsidR="00D45DB6" w:rsidRPr="00E17287" w:rsidP="00097F51" w14:paraId="16135ECE" w14:textId="6CE876AA">
      <w:pPr>
        <w:ind w:firstLine="567"/>
        <w:jc w:val="both"/>
      </w:pPr>
      <w:r w:rsidRPr="00E17287">
        <w:t xml:space="preserve">Защитник </w:t>
      </w:r>
      <w:r w:rsidRPr="00E17287" w:rsidR="00F570BE">
        <w:t>Костяникова В.А.</w:t>
      </w:r>
      <w:r w:rsidRPr="00E17287">
        <w:t xml:space="preserve"> – В</w:t>
      </w:r>
      <w:r w:rsidRPr="00E17287" w:rsidR="00091ED8">
        <w:t>.</w:t>
      </w:r>
      <w:r w:rsidRPr="00E17287">
        <w:t xml:space="preserve"> при рассмотрении дела об административном правонарушении пояснил, что</w:t>
      </w:r>
      <w:r w:rsidRPr="00E17287" w:rsidR="00684C24">
        <w:t xml:space="preserve"> </w:t>
      </w:r>
      <w:r w:rsidRPr="00E17287" w:rsidR="00091ED8">
        <w:t xml:space="preserve">Костяников В.А. с правонарушением не согласен. </w:t>
      </w:r>
      <w:r w:rsidRPr="00E17287">
        <w:t>В материалах дела имеется проект организации дорожного движения за 2020 год. В Управлении автомобильных дорог защитником истребован проект</w:t>
      </w:r>
      <w:r w:rsidRPr="00E17287">
        <w:t xml:space="preserve"> по состоянию на 04.03.2026. Сопоставив сведения о дорожной разметке со схемой ДТП и видеофайлом, полагает, что участок автодороги по которому двигался Костяников В.А. при опережении транспортного средства ***</w:t>
      </w:r>
      <w:r w:rsidRPr="00E17287">
        <w:t xml:space="preserve"> имел нанесенную дорожную разметку 1.16.1 «обоз</w:t>
      </w:r>
      <w:r w:rsidRPr="00E17287">
        <w:t>начает островки, которые разделяют либо транспортные потоки противоположных направлений, либо места для стоянки транспортных средств (парковки) от велосипедных полос», без выезда на полосу встречного движения. Из проекта дорожного движения следует, что «ос</w:t>
      </w:r>
      <w:r w:rsidRPr="00E17287">
        <w:t>тровок» начинается на участке с обозначением 38 км + 215 м., далее следует информационный знак «водитель не превышай скорость» с обозначением 38 км + 222 м. На видеофайле зафиксирован обгон напротив указанного знака, через 7 метров после начала разметки 1.</w:t>
      </w:r>
      <w:r w:rsidRPr="00E17287">
        <w:t>16.1. Соответственно на месте, где было совершено опережение присутствовала дорожная разметка 1.16.1. Костяников В.А. осуществил обгон транспортного средства на островке с разметкой 1.16.1. На схеме ДТП место столкновения обозначено на полосе движения Кост</w:t>
      </w:r>
      <w:r w:rsidRPr="00E17287">
        <w:t>яникова В.А. полагал, что в действиях в действиях Костяникова В.А. отсутствует состав административного правонарушения, предусмотренного частью 5 статьи 12.15 КоАП РФ. Просил действия Костяникова В.А. переквалифицировать на часть 1 статьи 12.16 КоАП РФ.</w:t>
      </w:r>
    </w:p>
    <w:p w:rsidR="00091ED8" w:rsidRPr="00E17287" w:rsidP="00D45DB6" w14:paraId="19381188" w14:textId="61983C7F">
      <w:pPr>
        <w:ind w:firstLine="567"/>
        <w:jc w:val="both"/>
      </w:pPr>
      <w:r w:rsidRPr="00E17287">
        <w:t>До</w:t>
      </w:r>
      <w:r w:rsidRPr="00E17287">
        <w:t>прошенный в качестве свидетеля М</w:t>
      </w:r>
      <w:r w:rsidRPr="00E17287">
        <w:t>. пояснил, что он является старшим инспектором ДПС. Дополнительно пояснил, что 04.03.2026 на 40 км а/д Нефтеюганск – Сургут Нефтеюганского района произошло ДТП</w:t>
      </w:r>
      <w:r w:rsidRPr="00E17287" w:rsidR="00956D33">
        <w:t xml:space="preserve"> между т/с </w:t>
      </w:r>
      <w:r w:rsidRPr="00E17287">
        <w:t>***</w:t>
      </w:r>
      <w:r w:rsidRPr="00E17287" w:rsidR="00956D33">
        <w:t xml:space="preserve">, государственный регистрационный знак </w:t>
      </w:r>
      <w:r w:rsidRPr="00E17287">
        <w:t>**</w:t>
      </w:r>
      <w:r w:rsidRPr="00E17287" w:rsidR="00956D33">
        <w:t xml:space="preserve"> и </w:t>
      </w:r>
      <w:r w:rsidRPr="00E17287">
        <w:t>***</w:t>
      </w:r>
      <w:r w:rsidRPr="00E17287" w:rsidR="00956D33">
        <w:t xml:space="preserve">, государственный регистрационный знак </w:t>
      </w:r>
      <w:r w:rsidRPr="00E17287">
        <w:t>***</w:t>
      </w:r>
      <w:r w:rsidRPr="00E17287" w:rsidR="00956D33">
        <w:t xml:space="preserve">. Автомобиль </w:t>
      </w:r>
      <w:r w:rsidRPr="00E17287">
        <w:t>***</w:t>
      </w:r>
      <w:r w:rsidRPr="00E17287" w:rsidR="00956D33">
        <w:t xml:space="preserve"> при совершении маневр</w:t>
      </w:r>
      <w:r w:rsidRPr="00E17287" w:rsidR="006B44C1">
        <w:t>а</w:t>
      </w:r>
      <w:r w:rsidRPr="00E17287" w:rsidR="00956D33">
        <w:t xml:space="preserve"> обгон</w:t>
      </w:r>
      <w:r w:rsidRPr="00E17287" w:rsidR="006B44C1">
        <w:t>,</w:t>
      </w:r>
      <w:r w:rsidRPr="00E17287" w:rsidR="00956D33">
        <w:t xml:space="preserve"> совершило столкновение с т/с Киа Оптима, которое двигалось в попутном направлении. Маневр обгон был совершен в зоне действия дорожного знака 3.20 Обгон запрещен, указанный маневр был зафиксирован на видеорегистратор, установленный в а/м Киа Оптима. При проверке водителя </w:t>
      </w:r>
      <w:r w:rsidRPr="00E17287">
        <w:t>***</w:t>
      </w:r>
      <w:r w:rsidRPr="00E17287" w:rsidR="006F3980">
        <w:t xml:space="preserve"> по базе ГИБДД было установлено</w:t>
      </w:r>
      <w:r w:rsidRPr="00E17287" w:rsidR="00956D33">
        <w:t xml:space="preserve">, что он ранее был привлечен по ч.4 ст.12.15 КоАП РФ в связи с чем в отношении него был составлен протокол по ч.5 ст.12.15 КоАП РФ. на видеозаписи было видно, что обгон был начат до  «островка безопасности». В момент ДТП полоса была заснежена и имелся накат, по которому двигались автомобили. Ширина проезжей части не позволяла совершить опережение, поскольку ширина полосы составляет 3,75 м., ширина а/м </w:t>
      </w:r>
      <w:r w:rsidRPr="00E17287">
        <w:t>***</w:t>
      </w:r>
      <w:r w:rsidRPr="00E17287" w:rsidR="00956D33">
        <w:t xml:space="preserve"> примерно 2 м, ширина </w:t>
      </w:r>
      <w:r w:rsidRPr="00E17287">
        <w:t>***</w:t>
      </w:r>
      <w:r w:rsidRPr="00E17287" w:rsidR="00956D33">
        <w:t xml:space="preserve"> также примерно 2 м, два автомобиля не могли двигаться по одной полосе. В схеме ДТП от 04.03.2026 зафиксировано расположение транспортных средств в тот момент, когда они приехали на место ДТП. Из видеозаписи следует, что а/м Тойота Тундра в момент столкновения находился на полосе дороги, предназначенной для встречного движения.</w:t>
      </w:r>
      <w:r w:rsidRPr="00E17287" w:rsidR="006F3980">
        <w:t xml:space="preserve"> В случае, е</w:t>
      </w:r>
      <w:r w:rsidRPr="00E17287" w:rsidR="003D5F76">
        <w:t xml:space="preserve">сли разметка не видно. То водитель должен визуально разделять дорогу пополам и двигаться по своей полосе, а/м </w:t>
      </w:r>
      <w:r w:rsidRPr="00E17287">
        <w:t>***</w:t>
      </w:r>
      <w:r w:rsidRPr="00E17287" w:rsidR="003D5F76">
        <w:t xml:space="preserve"> двигался по своей полосе, водитель </w:t>
      </w:r>
      <w:r w:rsidRPr="00E17287">
        <w:t>***</w:t>
      </w:r>
      <w:r w:rsidRPr="00E17287" w:rsidR="003D5F76">
        <w:t xml:space="preserve"> двигался по полосе дороги, предназначенной для встречного движения. Также пояснил, что на указанном участке дороги ремонтные работы не производились, линию разметки не меняли, на указанном участке дороги имеется дорожный знак 3.20 Обгон запрещен. В отношении обоих водителей после ДТП было проведено освидетельствование на состояние алкогольного опьянения, у обоих был отрицательный результат.</w:t>
      </w:r>
      <w:r w:rsidRPr="00E17287" w:rsidR="00956D33">
        <w:t xml:space="preserve"> </w:t>
      </w:r>
      <w:r w:rsidRPr="00E17287" w:rsidR="006F3980">
        <w:t xml:space="preserve">В момент обгона автомобилем Тойота Тундра автомобиля Киа Оптима на видеозаписи видно снежный накат, но обгон совершен до «островка безопасности», обозначенного дорожной разметкой 1.16.1. </w:t>
      </w:r>
      <w:r w:rsidRPr="00E17287" w:rsidR="00BC2F3F">
        <w:t xml:space="preserve">Также пояснил, что </w:t>
      </w:r>
      <w:r w:rsidRPr="00E17287" w:rsidR="00BC2F3F">
        <w:t>он уже после ДТП произвел видеосъемку места совершения ДТП для того, чтобы было хорошо видно место совершения административного правонарушения, а именно участок дороги с 38 по 40 км а/д Нефтеюганск – Сургут Нефтеюганского района с имеющимися дорожными знаками, элементами дороги и дорожной разметкой.</w:t>
      </w:r>
    </w:p>
    <w:p w:rsidR="0025361E" w:rsidRPr="00E17287" w:rsidP="00097F51" w14:paraId="604AC51A" w14:textId="7ED429E1">
      <w:pPr>
        <w:ind w:firstLine="567"/>
        <w:contextualSpacing/>
        <w:jc w:val="both"/>
      </w:pPr>
      <w:r w:rsidRPr="00E17287">
        <w:t xml:space="preserve">Мировой судья, </w:t>
      </w:r>
      <w:r w:rsidRPr="00E17287" w:rsidR="00E436A9">
        <w:t>заслушав</w:t>
      </w:r>
      <w:r w:rsidRPr="00E17287" w:rsidR="00A66048">
        <w:t xml:space="preserve"> </w:t>
      </w:r>
      <w:r w:rsidRPr="00E17287" w:rsidR="00D45DB6">
        <w:t xml:space="preserve">защитника </w:t>
      </w:r>
      <w:r w:rsidRPr="00E17287" w:rsidR="00F570BE">
        <w:t>Костяникова В.А.</w:t>
      </w:r>
      <w:r w:rsidRPr="00E17287" w:rsidR="00BC2F3F">
        <w:t xml:space="preserve"> – </w:t>
      </w:r>
      <w:r w:rsidRPr="00E17287">
        <w:t>В</w:t>
      </w:r>
      <w:r w:rsidRPr="00E17287" w:rsidR="00D45DB6">
        <w:t>.</w:t>
      </w:r>
      <w:r w:rsidRPr="00E17287" w:rsidR="00A66048">
        <w:t>, свидетел</w:t>
      </w:r>
      <w:r w:rsidRPr="00E17287" w:rsidR="00D45DB6">
        <w:t>я</w:t>
      </w:r>
      <w:r w:rsidRPr="00E17287" w:rsidR="00A66048">
        <w:t xml:space="preserve"> </w:t>
      </w:r>
      <w:r w:rsidRPr="00E17287" w:rsidR="00D45DB6">
        <w:t>Москалева А.В</w:t>
      </w:r>
      <w:r w:rsidRPr="00E17287" w:rsidR="00A66048">
        <w:t>.</w:t>
      </w:r>
      <w:r w:rsidRPr="00E17287" w:rsidR="00312644">
        <w:t>,</w:t>
      </w:r>
      <w:r w:rsidRPr="00E17287" w:rsidR="00E436A9">
        <w:t xml:space="preserve"> </w:t>
      </w:r>
      <w:r w:rsidRPr="00E17287">
        <w:t xml:space="preserve">исследовав материалы дела, считает, что вина </w:t>
      </w:r>
      <w:r w:rsidRPr="00E17287" w:rsidR="00F570BE">
        <w:t>Костяникова В.А.</w:t>
      </w:r>
      <w:r w:rsidRPr="00E17287">
        <w:t xml:space="preserve"> в совершении правонарушения полностью доказана и подтверждается следующими доказательствами:</w:t>
      </w:r>
    </w:p>
    <w:p w:rsidR="0025361E" w:rsidRPr="00E17287" w:rsidP="00D45DB6" w14:paraId="2F787048" w14:textId="01BDA559">
      <w:pPr>
        <w:ind w:firstLine="567"/>
        <w:jc w:val="both"/>
      </w:pPr>
      <w:r w:rsidRPr="00E17287">
        <w:rPr>
          <w:iCs/>
        </w:rPr>
        <w:t xml:space="preserve">- протоколом 86 ХМ </w:t>
      </w:r>
      <w:r w:rsidRPr="00E17287" w:rsidR="00D45DB6">
        <w:rPr>
          <w:iCs/>
        </w:rPr>
        <w:t>730371</w:t>
      </w:r>
      <w:r w:rsidRPr="00E17287">
        <w:rPr>
          <w:iCs/>
        </w:rPr>
        <w:t xml:space="preserve"> об административном правонарушении от </w:t>
      </w:r>
      <w:r w:rsidRPr="00E17287" w:rsidR="00D45DB6">
        <w:rPr>
          <w:iCs/>
        </w:rPr>
        <w:t>04.03.2026</w:t>
      </w:r>
      <w:r w:rsidRPr="00E17287">
        <w:rPr>
          <w:iCs/>
        </w:rPr>
        <w:t xml:space="preserve">, согласно которому </w:t>
      </w:r>
      <w:r w:rsidRPr="00E17287" w:rsidR="00D45DB6">
        <w:t xml:space="preserve">Костяников В.А., 04 марта 2026 года в 16 час. 37 мин. на 40 км а/д Нефтеюганск – Сургут Нефтеюганского района, управляя транспортным средством </w:t>
      </w:r>
      <w:r w:rsidRPr="00E17287">
        <w:t>***</w:t>
      </w:r>
      <w:r w:rsidRPr="00E17287" w:rsidR="00D45DB6">
        <w:t xml:space="preserve">, государственный регистрационный знак </w:t>
      </w:r>
      <w:r w:rsidRPr="00E17287">
        <w:t>***</w:t>
      </w:r>
      <w:r w:rsidRPr="00E17287" w:rsidR="00D45DB6">
        <w:t>, совершая обгон транспортного средства Киа Оптима под управлением Мамашева Ш.Е. в зоне действия дорожного знак</w:t>
      </w:r>
      <w:r w:rsidRPr="00E17287" w:rsidR="006F3980">
        <w:t>а</w:t>
      </w:r>
      <w:r w:rsidRPr="00E17287" w:rsidR="00D45DB6">
        <w:t xml:space="preserve"> 3.20 Обгон запрещен, двигаясь по стороне дороги, предназначенной для движения встречных транспортных средств, при завершении обгона создал помеху обгоняемому транспортному средству </w:t>
      </w:r>
      <w:r w:rsidRPr="00E17287">
        <w:t>***</w:t>
      </w:r>
      <w:r w:rsidRPr="00E17287" w:rsidR="00D45DB6">
        <w:t xml:space="preserve">, государственный регистрационный знак </w:t>
      </w:r>
      <w:r w:rsidRPr="00E17287">
        <w:t>***</w:t>
      </w:r>
      <w:r w:rsidRPr="00E17287" w:rsidR="00D45DB6">
        <w:t xml:space="preserve"> в следствии чего, допустил с ним столкновение, в результате чего, транспортные средства получили механические повреждения. Данное правонарушение совершено повторно в течение года, чем нарушил п. 11.2, 1.3 ПДД РФ.</w:t>
      </w:r>
      <w:r w:rsidRPr="00E17287" w:rsidR="00D45DB6">
        <w:rPr>
          <w:iCs/>
        </w:rPr>
        <w:t xml:space="preserve"> </w:t>
      </w:r>
      <w:r w:rsidRPr="00E17287">
        <w:t xml:space="preserve">При составлении протокола, </w:t>
      </w:r>
      <w:r w:rsidRPr="00E17287" w:rsidR="00F570BE">
        <w:t>Костяникову В.А.</w:t>
      </w:r>
      <w:r w:rsidRPr="00E17287">
        <w:t xml:space="preserve"> бы</w:t>
      </w:r>
      <w:r w:rsidRPr="00E17287">
        <w:rPr>
          <w:bCs/>
        </w:rPr>
        <w:t xml:space="preserve">ли </w:t>
      </w:r>
      <w:r w:rsidRPr="00E17287">
        <w:t>разъяснены положени</w:t>
      </w:r>
      <w:r w:rsidRPr="00E17287">
        <w:t xml:space="preserve">я ст.25.1 КоАП РФ, а также ст. 51 Конституции РФ, копия протокола вручена, о чем </w:t>
      </w:r>
      <w:r w:rsidRPr="00E17287" w:rsidR="00F570BE">
        <w:t>Костяников В.А.</w:t>
      </w:r>
      <w:r w:rsidRPr="00E17287">
        <w:t xml:space="preserve"> лично расписался в с</w:t>
      </w:r>
      <w:r w:rsidRPr="00E17287" w:rsidR="00CD7943">
        <w:t>оответствующих графах протокола</w:t>
      </w:r>
      <w:r w:rsidRPr="00E17287" w:rsidR="00241748">
        <w:t xml:space="preserve">. </w:t>
      </w:r>
      <w:r w:rsidRPr="00E17287" w:rsidR="00E417BB">
        <w:t>В</w:t>
      </w:r>
      <w:r w:rsidRPr="00E17287" w:rsidR="00241748">
        <w:t xml:space="preserve"> протоколе </w:t>
      </w:r>
      <w:r w:rsidRPr="00E17287" w:rsidR="00D45DB6">
        <w:t>Костяников В.А.</w:t>
      </w:r>
      <w:r w:rsidRPr="00E17287" w:rsidR="00A66048">
        <w:t xml:space="preserve"> указал – </w:t>
      </w:r>
      <w:r w:rsidRPr="00E17287" w:rsidR="00D45DB6">
        <w:t xml:space="preserve">обгон не совершал, перестраивался для поворота. </w:t>
      </w:r>
      <w:r w:rsidRPr="00E17287" w:rsidR="006B44C1">
        <w:t>С</w:t>
      </w:r>
      <w:r w:rsidRPr="00E17287" w:rsidR="00D45DB6">
        <w:t xml:space="preserve"> обгоном не согласен</w:t>
      </w:r>
      <w:r w:rsidRPr="00E17287" w:rsidR="00A66048">
        <w:t xml:space="preserve">. В протокол внесены изменения в присутствии </w:t>
      </w:r>
      <w:r w:rsidRPr="00E17287" w:rsidR="00F570BE">
        <w:t>Костяникова В.А.</w:t>
      </w:r>
      <w:r w:rsidRPr="00E17287" w:rsidR="00A66048">
        <w:t xml:space="preserve"> о чем имеется соответствующая отметка и подпись </w:t>
      </w:r>
      <w:r w:rsidRPr="00E17287" w:rsidR="00F570BE">
        <w:t>Костяникова В.А.</w:t>
      </w:r>
      <w:r w:rsidRPr="00E17287">
        <w:t xml:space="preserve">; </w:t>
      </w:r>
      <w:r w:rsidRPr="00E17287" w:rsidR="00E417BB">
        <w:t xml:space="preserve"> </w:t>
      </w:r>
    </w:p>
    <w:p w:rsidR="00D45DB6" w:rsidRPr="00E17287" w:rsidP="00551DE2" w14:paraId="28898076" w14:textId="49B0070A">
      <w:pPr>
        <w:ind w:firstLine="567"/>
        <w:jc w:val="both"/>
      </w:pPr>
      <w:r w:rsidRPr="00E17287">
        <w:t>- рапортом ст.ИДПС взвода №1 роты №2 ОБ ДПС Госавтоинспекции УМВД России по ХМАО-Югре М</w:t>
      </w:r>
      <w:r w:rsidRPr="00E17287">
        <w:t>. согласно которому  04.03.</w:t>
      </w:r>
      <w:r w:rsidRPr="00E17287">
        <w:t>2026 заступил на службу по обеспечению безопасности дорожного движения, в первую смену, с 06:30 по 19:00 на маршрут патрулирования №8, в составе АП-228, совместно с ИДПС А</w:t>
      </w:r>
      <w:r w:rsidRPr="00E17287">
        <w:t>. В 16:40 час. от старшего смены поступило сообщение о том, что на 40 к</w:t>
      </w:r>
      <w:r w:rsidRPr="00E17287">
        <w:t xml:space="preserve">м а/д Нефтеюганск-Сургут» Нефтеюганского района произошло ДТП с участием 2 автомобилей. По прибытию на место происшествия установлено, что водитель </w:t>
      </w:r>
      <w:r w:rsidRPr="00E17287">
        <w:t>Костяников</w:t>
      </w:r>
      <w:r w:rsidRPr="00E17287">
        <w:t xml:space="preserve"> В.</w:t>
      </w:r>
      <w:r w:rsidRPr="00E17287">
        <w:t xml:space="preserve"> А.</w:t>
      </w:r>
      <w:r w:rsidRPr="00E17287">
        <w:t xml:space="preserve">, *** </w:t>
      </w:r>
      <w:r w:rsidRPr="00E17287">
        <w:t>г.р., управляя транспортным средством ***</w:t>
      </w:r>
      <w:r w:rsidRPr="00E17287">
        <w:t>, г/ н ***</w:t>
      </w:r>
      <w:r w:rsidRPr="00E17287">
        <w:t>, завершая маневр обгона, в зоне действия дорожного знака 3.20 «Обгон запрещен», связанный с выездом на полосу, предназначенную для встречного движения, создал помеху обгоняемому автомобилю ***</w:t>
      </w:r>
      <w:r w:rsidRPr="00E17287">
        <w:t>, г/н ***</w:t>
      </w:r>
      <w:r w:rsidRPr="00E17287">
        <w:t>, под управлением водителя М.</w:t>
      </w:r>
      <w:r w:rsidRPr="00E17287">
        <w:t>, в результате чего произошло ДТП, транспортные средства пол</w:t>
      </w:r>
      <w:r w:rsidRPr="00E17287" w:rsidR="00551DE2">
        <w:t xml:space="preserve">учили механические повреждения. </w:t>
      </w:r>
      <w:r w:rsidRPr="00E17287">
        <w:t>В ходе оформления административного правонарушения установлено, что Костяников В. А. ранее был привлечен к административной ответственности за соверше</w:t>
      </w:r>
      <w:r w:rsidRPr="00E17287">
        <w:t>ние правонарушения по ч.4 ст.12.15 КоАП РФ, постановлением по делу об АП 18810586250513101041 от 13.05.2025, с назначением административного штрафа в размере 7500р.</w:t>
      </w:r>
      <w:r w:rsidRPr="00E17287" w:rsidR="00551DE2">
        <w:t xml:space="preserve"> </w:t>
      </w:r>
      <w:r w:rsidRPr="00E17287">
        <w:t>Костяникову В.А. разъяснены положения ст. 51 Конституции РФ, ст. 25.1 КоАП РФ, составлен ад</w:t>
      </w:r>
      <w:r w:rsidRPr="00E17287">
        <w:t>министративный протокол 86ХМ730371 от 04.</w:t>
      </w:r>
      <w:r w:rsidRPr="00E17287" w:rsidR="00551DE2">
        <w:t>03.2026 по ч.5 ст.12.15 КоАП РФ;</w:t>
      </w:r>
    </w:p>
    <w:p w:rsidR="00551DE2" w:rsidRPr="00E17287" w:rsidP="00097F51" w14:paraId="6F33C890" w14:textId="2D81EFD2">
      <w:pPr>
        <w:ind w:firstLine="567"/>
        <w:jc w:val="both"/>
      </w:pPr>
      <w:r w:rsidRPr="00E17287">
        <w:t>- схемой места происшествия</w:t>
      </w:r>
      <w:r w:rsidRPr="00E17287" w:rsidR="009E453D">
        <w:t xml:space="preserve"> </w:t>
      </w:r>
      <w:r w:rsidRPr="00E17287" w:rsidR="00A66048">
        <w:t xml:space="preserve">от </w:t>
      </w:r>
      <w:r w:rsidRPr="00E17287">
        <w:t>04.03.2026</w:t>
      </w:r>
      <w:r w:rsidRPr="00E17287" w:rsidR="00E417BB">
        <w:t>,</w:t>
      </w:r>
      <w:r w:rsidRPr="00E17287">
        <w:t xml:space="preserve"> в которой зафиксировано место расположения автомобилей, место столкновения, километровый знак, знак 3.20 «Обгон запрещен», направление движения автомобилей, расположение иных дорожных знаков;</w:t>
      </w:r>
    </w:p>
    <w:p w:rsidR="00551DE2" w:rsidRPr="00E17287" w:rsidP="00097F51" w14:paraId="6CDA110B" w14:textId="4C996E43">
      <w:pPr>
        <w:ind w:firstLine="567"/>
        <w:jc w:val="both"/>
      </w:pPr>
      <w:r w:rsidRPr="00E17287">
        <w:t>- дополнение</w:t>
      </w:r>
      <w:r w:rsidRPr="00E17287" w:rsidR="006B44C1">
        <w:t>м</w:t>
      </w:r>
      <w:r w:rsidRPr="00E17287">
        <w:t xml:space="preserve"> к протоколу в котором зафиксировано, что т/с ***</w:t>
      </w:r>
      <w:r w:rsidRPr="00E17287">
        <w:t>, г.р.з. ***</w:t>
      </w:r>
      <w:r w:rsidRPr="00E17287">
        <w:t>, принадлежащее Костяникову В.А. получило механические повреждения: задний правый колесный диск; т/с ***</w:t>
      </w:r>
      <w:r w:rsidRPr="00E17287">
        <w:t>, г.р.з. ***</w:t>
      </w:r>
      <w:r w:rsidRPr="00E17287">
        <w:t>, принадлежащее М</w:t>
      </w:r>
      <w:r w:rsidRPr="00E17287">
        <w:t>. получило повреждения: левое переднее крыло, передний бампер, колесный диск левый перед</w:t>
      </w:r>
      <w:r w:rsidRPr="00E17287">
        <w:t>ний, левая блок фара передняя, капот, передний левый подкрыльник, парктроник передний левый;</w:t>
      </w:r>
    </w:p>
    <w:p w:rsidR="00551DE2" w:rsidRPr="00E17287" w:rsidP="00097F51" w14:paraId="4908C590" w14:textId="203B73CD">
      <w:pPr>
        <w:ind w:firstLine="567"/>
        <w:jc w:val="both"/>
      </w:pPr>
      <w:r w:rsidRPr="00E17287">
        <w:t>- приложение</w:t>
      </w:r>
      <w:r w:rsidRPr="00E17287" w:rsidR="006B44C1">
        <w:t>м</w:t>
      </w:r>
      <w:r w:rsidRPr="00E17287">
        <w:t xml:space="preserve"> к протоколу об административном правонарушении от 04.03.2026, согласно которому участниками ДТП являлись водитель ***</w:t>
      </w:r>
      <w:r w:rsidRPr="00E17287">
        <w:t>, государственный реги</w:t>
      </w:r>
      <w:r w:rsidRPr="00E17287">
        <w:t>страционный знак ***</w:t>
      </w:r>
      <w:r w:rsidRPr="00E17287">
        <w:t xml:space="preserve"> Костяников В.А, и водитель ***</w:t>
      </w:r>
      <w:r w:rsidRPr="00E17287">
        <w:t>, государственный регистрационный знак ***</w:t>
      </w:r>
      <w:r w:rsidRPr="00E17287">
        <w:t xml:space="preserve"> М</w:t>
      </w:r>
      <w:r w:rsidRPr="00E17287">
        <w:t>. в результате ДТП автомобили получили механические повреждения: ***</w:t>
      </w:r>
      <w:r w:rsidRPr="00E17287">
        <w:t>, г.р.з. ***</w:t>
      </w:r>
      <w:r w:rsidRPr="00E17287">
        <w:t xml:space="preserve"> - задний правый колесный диск; т/с ***</w:t>
      </w:r>
      <w:r w:rsidRPr="00E17287" w:rsidR="00666F44">
        <w:t xml:space="preserve">, г.р.з. </w:t>
      </w:r>
      <w:r w:rsidRPr="00E17287">
        <w:t>**</w:t>
      </w:r>
      <w:r w:rsidRPr="00E17287" w:rsidR="00666F44">
        <w:t xml:space="preserve"> - </w:t>
      </w:r>
      <w:r w:rsidRPr="00E17287">
        <w:t xml:space="preserve">левое переднее </w:t>
      </w:r>
      <w:r w:rsidRPr="00E17287">
        <w:t>крыло, передний бампер, колесный диск левый передний, левая блок фара передняя, капот, передний левый подкрыльник, парктроник передний левый;</w:t>
      </w:r>
    </w:p>
    <w:p w:rsidR="00666F44" w:rsidRPr="00E17287" w:rsidP="00097F51" w14:paraId="7CAC2458" w14:textId="11D1E0D9">
      <w:pPr>
        <w:ind w:firstLine="567"/>
        <w:jc w:val="both"/>
      </w:pPr>
      <w:r w:rsidRPr="00E17287">
        <w:t>- рапорт</w:t>
      </w:r>
      <w:r w:rsidRPr="00E17287" w:rsidR="006B44C1">
        <w:t>ом</w:t>
      </w:r>
      <w:r w:rsidRPr="00E17287">
        <w:t xml:space="preserve"> ИДПС взвода №2 роты №2 ОБ ДПС ГИБДД УМВД России по ХМАО-Югре А.</w:t>
      </w:r>
      <w:r w:rsidRPr="00E17287">
        <w:t xml:space="preserve"> от 04.03.2026, согласно которому 04.03.2026 в 16+-40 мин. от старшего смены поступило сообщение о произошедшем ДТП. Прибыв на место ДТП на 40 км а/д Нефтеюганск – Сургут Нефтеюганского района было установлено, что водитель Костяников В.А. управля</w:t>
      </w:r>
      <w:r w:rsidRPr="00E17287">
        <w:t>я т/с ***</w:t>
      </w:r>
      <w:r w:rsidRPr="00E17287">
        <w:t>, государственный регистрационный знак **</w:t>
      </w:r>
      <w:r w:rsidRPr="00E17287">
        <w:t>совершая обгон т/с ***</w:t>
      </w:r>
      <w:r w:rsidRPr="00E17287">
        <w:t>, государственный регистрационный знак ***</w:t>
      </w:r>
      <w:r w:rsidRPr="00E17287">
        <w:t xml:space="preserve"> под управлением М.</w:t>
      </w:r>
      <w:r w:rsidRPr="00E17287">
        <w:t xml:space="preserve"> в зоне действия дорожного знака 3.20 «Обгон запрещен» двигался по стороне дороги, </w:t>
      </w:r>
      <w:r w:rsidRPr="00E17287">
        <w:t>предназначенной для встречного движения, при завершении обгона, создал помеху обгоняемому т/с ***</w:t>
      </w:r>
      <w:r w:rsidRPr="00E17287">
        <w:t>, государственный регистрационный знак ***</w:t>
      </w:r>
      <w:r w:rsidRPr="00E17287">
        <w:t>, в следствии чего, допустил с ним столкновение, в результате чего т/с получили механические повреждения.</w:t>
      </w:r>
      <w:r w:rsidRPr="00E17287">
        <w:t xml:space="preserve"> Данное правонарушение совершено повторно;</w:t>
      </w:r>
    </w:p>
    <w:p w:rsidR="00666F44" w:rsidRPr="00E17287" w:rsidP="00097F51" w14:paraId="5C4C6741" w14:textId="6D9B366F">
      <w:pPr>
        <w:ind w:firstLine="567"/>
        <w:jc w:val="both"/>
      </w:pPr>
      <w:r w:rsidRPr="00E17287">
        <w:t>- объяснение</w:t>
      </w:r>
      <w:r w:rsidRPr="00E17287" w:rsidR="006B44C1">
        <w:t>м</w:t>
      </w:r>
      <w:r w:rsidRPr="00E17287">
        <w:t xml:space="preserve"> М.</w:t>
      </w:r>
      <w:r w:rsidRPr="00E17287">
        <w:t xml:space="preserve"> от 04.03.2026, согласно которому 04.03.2026 в 16 час. 37 мин. на 40 км а/д Нефтеюганск – Сургут Нефтеюганского района он управлял т/с ***</w:t>
      </w:r>
      <w:r w:rsidRPr="00E17287">
        <w:t xml:space="preserve">, государственный </w:t>
      </w:r>
      <w:r w:rsidRPr="00E17287">
        <w:t>решистрационный</w:t>
      </w:r>
      <w:r w:rsidRPr="00E17287">
        <w:t xml:space="preserve"> знак ***</w:t>
      </w:r>
      <w:r w:rsidRPr="00E17287">
        <w:t>, двигался со стороны г.Нефтеюганска в направлении г.Сургут по личным делам. При проезде 40 км а/д Нефтеюганск – Сургут Нефтеюганского района в зеркало заднего вида увидел, как сзади идущее т/с ***</w:t>
      </w:r>
      <w:r w:rsidRPr="00E17287">
        <w:t>, государственный регистрационный знак ***</w:t>
      </w:r>
      <w:r w:rsidRPr="00E17287">
        <w:t xml:space="preserve"> начало его обгонять, после того, как они поравнялись, т/с ***</w:t>
      </w:r>
      <w:r w:rsidRPr="00E17287">
        <w:t xml:space="preserve">, государственный регистрационный знак *** </w:t>
      </w:r>
      <w:r w:rsidRPr="00E17287">
        <w:t>начало заносить, после чего он почувствовал удар в левую часть своего т/с и прижался к обочине. т/с получило механические повреждения, с</w:t>
      </w:r>
      <w:r w:rsidRPr="00E17287">
        <w:t>ам в ДТП не постр</w:t>
      </w:r>
      <w:r w:rsidRPr="00E17287" w:rsidR="006B44C1">
        <w:t>адал, в мед.помощи не нуждается</w:t>
      </w:r>
      <w:r w:rsidRPr="00E17287">
        <w:t xml:space="preserve">. </w:t>
      </w:r>
      <w:r w:rsidRPr="00E17287" w:rsidR="008D1FAC">
        <w:t>И</w:t>
      </w:r>
      <w:r w:rsidRPr="00E17287">
        <w:t>меется видео, снятое  с видеорегистратора. Перед дачей объяснения положения ст.51 Конституции РФ, ст.17.9, 25.6, 25.2 КоАП РФ разъяснены;</w:t>
      </w:r>
    </w:p>
    <w:p w:rsidR="008D1FAC" w:rsidRPr="00E17287" w:rsidP="008D1FAC" w14:paraId="06581C1C" w14:textId="7EFBD3A4">
      <w:pPr>
        <w:ind w:firstLine="567"/>
        <w:jc w:val="both"/>
      </w:pPr>
      <w:r w:rsidRPr="00E17287">
        <w:t>- объяснением Костяникова</w:t>
      </w:r>
      <w:r w:rsidRPr="00E17287" w:rsidR="006B44C1">
        <w:t xml:space="preserve"> В.А. от 04.03.2026,</w:t>
      </w:r>
      <w:r w:rsidRPr="00E17287">
        <w:t xml:space="preserve"> согласно которому 04.</w:t>
      </w:r>
      <w:r w:rsidRPr="00E17287">
        <w:t>03.2026 в 16-37 час. на 40 км а/д Нефтеюганск – Сургут Нефтеюганского района, управлял т/с ***</w:t>
      </w:r>
      <w:r w:rsidRPr="00E17287">
        <w:t>, государственный регистрационный знак ***</w:t>
      </w:r>
      <w:r w:rsidRPr="00E17287">
        <w:t>, дви</w:t>
      </w:r>
      <w:r w:rsidRPr="00E17287" w:rsidR="006B44C1">
        <w:t>г</w:t>
      </w:r>
      <w:r w:rsidRPr="00E17287">
        <w:t>ался со стороны г.Нефтеюганска в направлении г.Сургут, начал перестраиваться на левую полосу на пер</w:t>
      </w:r>
      <w:r w:rsidRPr="00E17287">
        <w:t xml:space="preserve">вых знаках движение по полосам для совершения поворота налево, после перестроения попал на снежный накат и ощутил снос задней оси своего т/с, после чего, остановился на обочине не доезжая знаков «движение по полосам», после чего сдал назад к </w:t>
      </w:r>
      <w:r w:rsidRPr="00E17287" w:rsidR="006B44C1">
        <w:t>предыдущим</w:t>
      </w:r>
      <w:r w:rsidRPr="00E17287">
        <w:t xml:space="preserve"> зна</w:t>
      </w:r>
      <w:r w:rsidRPr="00E17287">
        <w:t>кам «движение по полосам» к остановившемуся т/с ***</w:t>
      </w:r>
      <w:r w:rsidRPr="00E17287">
        <w:t>, государственный регистрационный знак ***</w:t>
      </w:r>
      <w:r w:rsidRPr="00E17287">
        <w:t xml:space="preserve"> под управлением М</w:t>
      </w:r>
      <w:r w:rsidRPr="00E17287">
        <w:t xml:space="preserve">.. </w:t>
      </w:r>
      <w:r w:rsidRPr="00E17287" w:rsidR="006B44C1">
        <w:t>В</w:t>
      </w:r>
      <w:r w:rsidRPr="00E17287">
        <w:t>ыйдя из а/м ему сообщили, что он допустил столкновение с т/с ***</w:t>
      </w:r>
      <w:r w:rsidRPr="00E17287">
        <w:t>, государственный регистрационный знак ***</w:t>
      </w:r>
      <w:r w:rsidRPr="00E17287">
        <w:t>. т/с ***</w:t>
      </w:r>
      <w:r w:rsidRPr="00E17287">
        <w:t xml:space="preserve">, государственный регистрационный знак *** </w:t>
      </w:r>
      <w:r w:rsidRPr="00E17287">
        <w:t>получило механические повреждения, на своем а/м он повреждений не обнаружил, в дальнейшем сотрудники ДПС на его а/м обнаружили механические повреждения, сам в ДТП не пострадал, в мед.помощи не</w:t>
      </w:r>
      <w:r w:rsidRPr="00E17287">
        <w:t xml:space="preserve"> нуждается . Имеется видео, снятое  с видеорегистратора. Перед дачей объяснения положения ст.51 Конституции РФ, ст. 25.1 КоАП РФ разъяснены;</w:t>
      </w:r>
    </w:p>
    <w:p w:rsidR="008D1FAC" w:rsidRPr="00E17287" w:rsidP="008D1FAC" w14:paraId="2BE6DF1A" w14:textId="51247405">
      <w:pPr>
        <w:ind w:firstLine="567"/>
        <w:jc w:val="both"/>
      </w:pPr>
      <w:r w:rsidRPr="00E17287">
        <w:t>- копией постановления 18810586250513101041 по делу об административном правонарушении от 13.05.2025, которым Костя</w:t>
      </w:r>
      <w:r w:rsidRPr="00E17287">
        <w:t>ников В.А. признан виновным в совершении правонарушения, предусмотренного ч.4 ст.12.15 КоАП РФ. постановление вступило в законную силу 27.05.2025;</w:t>
      </w:r>
    </w:p>
    <w:p w:rsidR="008D1FAC" w:rsidRPr="00E17287" w:rsidP="008D1FAC" w14:paraId="7E83C8AB" w14:textId="2C28C4C6">
      <w:pPr>
        <w:ind w:firstLine="567"/>
        <w:jc w:val="both"/>
      </w:pPr>
      <w:r w:rsidRPr="00E17287">
        <w:t>- сведениями о направлении в адрес Костяникова В.А. копии постановления 18810586250513101041;</w:t>
      </w:r>
    </w:p>
    <w:p w:rsidR="008D1FAC" w:rsidRPr="00E17287" w:rsidP="008D1FAC" w14:paraId="3311A9CF" w14:textId="02D809F0">
      <w:pPr>
        <w:ind w:firstLine="567"/>
        <w:jc w:val="both"/>
      </w:pPr>
      <w:r w:rsidRPr="00E17287">
        <w:t xml:space="preserve">- отчетом об </w:t>
      </w:r>
      <w:r w:rsidRPr="00E17287">
        <w:t>отслеживании отправления с почтовым идентификатором, согласно которому почтовое отправление вручено адресату;</w:t>
      </w:r>
    </w:p>
    <w:p w:rsidR="008D1FAC" w:rsidRPr="00E17287" w:rsidP="008D1FAC" w14:paraId="3501F150" w14:textId="6F6A3596">
      <w:pPr>
        <w:ind w:firstLine="567"/>
        <w:jc w:val="both"/>
      </w:pPr>
      <w:r w:rsidRPr="00E17287">
        <w:t>- сведениями ГИС ГМП, согласно которым штраф по постановлению 18810586250513101041 оплачен 14.05.2025;</w:t>
      </w:r>
    </w:p>
    <w:p w:rsidR="008D1FAC" w:rsidRPr="00E17287" w:rsidP="008D1FAC" w14:paraId="58969C86" w14:textId="05325B06">
      <w:pPr>
        <w:ind w:firstLine="567"/>
        <w:jc w:val="both"/>
      </w:pPr>
      <w:r w:rsidRPr="00E17287">
        <w:t>-</w:t>
      </w:r>
      <w:r w:rsidRPr="00E17287" w:rsidR="006B44C1">
        <w:t xml:space="preserve"> </w:t>
      </w:r>
      <w:r w:rsidRPr="00E17287">
        <w:t xml:space="preserve">карточкой учета транспортного средства </w:t>
      </w:r>
      <w:r w:rsidRPr="00E17287" w:rsidR="00153830">
        <w:t>6634С5-00, г.р.з. В710ВЕ186. Собственником которого является Костяников В.А.;</w:t>
      </w:r>
    </w:p>
    <w:p w:rsidR="00153830" w:rsidRPr="00E17287" w:rsidP="008D1FAC" w14:paraId="203AA484" w14:textId="3B22C2E9">
      <w:pPr>
        <w:ind w:firstLine="567"/>
        <w:jc w:val="both"/>
      </w:pPr>
      <w:r w:rsidRPr="00E17287">
        <w:t>- карточкой операции с ВУ, согласно которой срок действия водительского удостоверения на имя Костяникова ВА. До 24.02.2025;</w:t>
      </w:r>
    </w:p>
    <w:p w:rsidR="00153830" w:rsidRPr="00E17287" w:rsidP="008D1FAC" w14:paraId="3F9C43BB" w14:textId="447F8065">
      <w:pPr>
        <w:ind w:firstLine="567"/>
        <w:jc w:val="both"/>
      </w:pPr>
      <w:r w:rsidRPr="00E17287">
        <w:t xml:space="preserve">- копией водительского удостоверения на имя Костяникова </w:t>
      </w:r>
      <w:r w:rsidRPr="00E17287">
        <w:t>В.А.; копией свидетельства о регистрации ТС ***</w:t>
      </w:r>
      <w:r w:rsidRPr="00E17287">
        <w:t>, государственный регистрационный знак ***</w:t>
      </w:r>
      <w:r w:rsidRPr="00E17287">
        <w:t>;</w:t>
      </w:r>
    </w:p>
    <w:p w:rsidR="00153830" w:rsidRPr="00E17287" w:rsidP="008D1FAC" w14:paraId="0B480C14" w14:textId="4F4E4C3F">
      <w:pPr>
        <w:ind w:firstLine="567"/>
        <w:jc w:val="both"/>
      </w:pPr>
      <w:r w:rsidRPr="00E17287">
        <w:t>- справкой командира роты №2 (г.Нефтеюганск) ОБ ДПС ГИБДД Салмина А.С., согласно которой Костяников В.А., 24.03.1977 рождения, по состоянию на 04.03.2</w:t>
      </w:r>
      <w:r w:rsidRPr="00E17287">
        <w:t>026 не имеет судимости за совершение преступления, предусмотренного ч.1.2 ст.264.2 УК РФ;</w:t>
      </w:r>
    </w:p>
    <w:p w:rsidR="00153830" w:rsidRPr="00E17287" w:rsidP="008D1FAC" w14:paraId="09CFDAE4" w14:textId="55F2A6A5">
      <w:pPr>
        <w:ind w:firstLine="567"/>
        <w:jc w:val="both"/>
      </w:pPr>
      <w:r w:rsidRPr="00E17287">
        <w:t>- проектом организации дорожного движения на а/д общего пользования федерального значения Р-404 Тюмень – Тобольск – Ханты-Мансийск, подъезд к г.Сургут</w:t>
      </w:r>
      <w:r w:rsidRPr="00E17287">
        <w:t xml:space="preserve"> на участке км 0+000 – км 38+295, Проектом организации дорожного движения на автомобильной дороге общего пользования регионального значения Нефтеюганск – Сургут на участке км 38+295 – 42+987, согласно которой на указанном участке дороги предусмотрен дорожн</w:t>
      </w:r>
      <w:r w:rsidRPr="00E17287">
        <w:t>ый знак 3.20 Обгон запрещен;</w:t>
      </w:r>
    </w:p>
    <w:p w:rsidR="00153830" w:rsidRPr="00E17287" w:rsidP="008D1FAC" w14:paraId="58EFF988" w14:textId="2D469A3F">
      <w:pPr>
        <w:ind w:firstLine="567"/>
        <w:jc w:val="both"/>
      </w:pPr>
      <w:r w:rsidRPr="00E17287">
        <w:t>- реестром административных правонарушений;</w:t>
      </w:r>
    </w:p>
    <w:p w:rsidR="00CF584B" w:rsidRPr="00E17287" w:rsidP="008D1FAC" w14:paraId="11707077" w14:textId="06975EA4">
      <w:pPr>
        <w:ind w:firstLine="567"/>
        <w:jc w:val="both"/>
      </w:pPr>
      <w:r w:rsidRPr="00E17287">
        <w:t xml:space="preserve">- </w:t>
      </w:r>
      <w:r w:rsidRPr="00E17287">
        <w:rPr>
          <w:lang w:val="en-US"/>
        </w:rPr>
        <w:t>CD</w:t>
      </w:r>
      <w:r w:rsidRPr="00E17287">
        <w:t>-диском с видеозаписью из которой следует, что т/с ***</w:t>
      </w:r>
      <w:r w:rsidRPr="00E17287">
        <w:t>, государственный регистрационный знак ***</w:t>
      </w:r>
      <w:r w:rsidRPr="00E17287" w:rsidR="003C4E1B">
        <w:t xml:space="preserve"> </w:t>
      </w:r>
      <w:r w:rsidRPr="00E17287">
        <w:t>совершило обгон попутно движущегося т/с (с видеорегистратором) в зо</w:t>
      </w:r>
      <w:r w:rsidRPr="00E17287">
        <w:t>не действия дорожного знака 3.20 Обгон запрещен, столкновение совершено сразу после знака 2.3.1, напротив информационного плаката, до знака 5.15.3;</w:t>
      </w:r>
    </w:p>
    <w:p w:rsidR="00BC2F3F" w:rsidRPr="00E17287" w:rsidP="008D1FAC" w14:paraId="692C5A12" w14:textId="726B4284">
      <w:pPr>
        <w:ind w:firstLine="567"/>
        <w:jc w:val="both"/>
      </w:pPr>
      <w:r w:rsidRPr="00E17287">
        <w:t>-</w:t>
      </w:r>
      <w:r w:rsidRPr="00E17287" w:rsidR="003C4E1B">
        <w:t xml:space="preserve"> </w:t>
      </w:r>
      <w:r w:rsidRPr="00E17287" w:rsidR="003C4E1B">
        <w:rPr>
          <w:lang w:val="en-US"/>
        </w:rPr>
        <w:t>CD</w:t>
      </w:r>
      <w:r w:rsidRPr="00E17287" w:rsidR="003C4E1B">
        <w:t>-диском с видеозаписью</w:t>
      </w:r>
      <w:r w:rsidRPr="00E17287">
        <w:t xml:space="preserve"> </w:t>
      </w:r>
      <w:r w:rsidRPr="00E17287" w:rsidR="003C4E1B">
        <w:t>на которой зафиксирован</w:t>
      </w:r>
      <w:r w:rsidRPr="00E17287" w:rsidR="004F7C4D">
        <w:t xml:space="preserve"> дорожный знак 3.20 Обгон запрещен,</w:t>
      </w:r>
      <w:r w:rsidRPr="00E17287" w:rsidR="003C4E1B">
        <w:t xml:space="preserve"> </w:t>
      </w:r>
      <w:r w:rsidRPr="00E17287" w:rsidR="004F7C4D">
        <w:t>место совершения административного правонарушения, а именно участок дороги с 38 по 40 км а/д Нефтеюганск – Сургут Нефтеюганского района с имеющимися дорожными знаками, элементами дороги и дорожной разметкой;</w:t>
      </w:r>
    </w:p>
    <w:p w:rsidR="004F7C4D" w:rsidRPr="00E17287" w:rsidP="004F7C4D" w14:paraId="76C45B55" w14:textId="7BEF7AB4">
      <w:pPr>
        <w:ind w:firstLine="567"/>
        <w:jc w:val="both"/>
      </w:pPr>
      <w:r w:rsidRPr="00E17287">
        <w:t>- фото места ДТП на которых зафиксировано расположение т/с ***</w:t>
      </w:r>
      <w:r w:rsidRPr="00E17287">
        <w:t>, государственный регистрационный знак ***</w:t>
      </w:r>
      <w:r w:rsidRPr="00E17287">
        <w:t xml:space="preserve"> и ***</w:t>
      </w:r>
      <w:r w:rsidRPr="00E17287">
        <w:t>, государственный регистрационный знак ***</w:t>
      </w:r>
      <w:r w:rsidRPr="00E17287">
        <w:t>, а также имеющиеся механические повреждения.</w:t>
      </w:r>
    </w:p>
    <w:p w:rsidR="004F7C4D" w:rsidRPr="00E17287" w:rsidP="004F7C4D" w14:paraId="21885DEA" w14:textId="628E4FD1">
      <w:pPr>
        <w:ind w:firstLine="567"/>
        <w:jc w:val="both"/>
      </w:pPr>
      <w:r w:rsidRPr="00E17287">
        <w:t>Также исследованы приобщенные при рассмотрении дела об административном правонарушении:</w:t>
      </w:r>
    </w:p>
    <w:p w:rsidR="004F7C4D" w:rsidRPr="00E17287" w:rsidP="004F7C4D" w14:paraId="6C511853" w14:textId="403DF81B">
      <w:pPr>
        <w:ind w:firstLine="567"/>
        <w:jc w:val="both"/>
      </w:pPr>
      <w:r w:rsidRPr="00E17287">
        <w:t>-  проект орг</w:t>
      </w:r>
      <w:r w:rsidRPr="00E17287">
        <w:t>анизации дорожного движения н автомобильной дороге г.Нефтеюганск – г.Сургут км 39 – км 50 (Нефтеюганский район);</w:t>
      </w:r>
    </w:p>
    <w:p w:rsidR="004F7C4D" w:rsidRPr="00E17287" w:rsidP="004F7C4D" w14:paraId="2463F33C" w14:textId="0A387371">
      <w:pPr>
        <w:ind w:firstLine="567"/>
        <w:jc w:val="both"/>
      </w:pPr>
      <w:r w:rsidRPr="00E17287">
        <w:t xml:space="preserve">- </w:t>
      </w:r>
      <w:r w:rsidRPr="00E17287" w:rsidR="006F3980">
        <w:t>фото совершения административного правонарушения.</w:t>
      </w:r>
    </w:p>
    <w:p w:rsidR="00992AD8" w:rsidRPr="00E17287" w:rsidP="00097F51" w14:paraId="32806C40" w14:textId="77777777">
      <w:pPr>
        <w:ind w:firstLine="567"/>
        <w:jc w:val="both"/>
      </w:pPr>
      <w:r w:rsidRPr="00E17287">
        <w:t>В соответствии с частью 4 статьи 12.15 Кодекса Российской Федерации об административных пра</w:t>
      </w:r>
      <w:r w:rsidRPr="00E17287">
        <w:t>вонарушениях,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указа</w:t>
      </w:r>
      <w:r w:rsidRPr="00E17287">
        <w:t>нной статьи.</w:t>
      </w:r>
    </w:p>
    <w:p w:rsidR="00992AD8" w:rsidRPr="00E17287" w:rsidP="00097F51" w14:paraId="03C58FCC" w14:textId="77777777">
      <w:pPr>
        <w:jc w:val="both"/>
      </w:pPr>
      <w:r w:rsidRPr="00E17287">
        <w:t xml:space="preserve">       </w:t>
      </w:r>
      <w:r w:rsidRPr="00E17287">
        <w:tab/>
        <w:t>По части 4 статьи 12.15 Кодекса Российской Федерации об административных правонарушениях следует квалифицировать прямо запрещенные Правилами дорожного движения действия, которые связаны с выездом на сторону проезжей части дороги, предн</w:t>
      </w:r>
      <w:r w:rsidRPr="00E17287">
        <w:t>азначенную для встречного движения.</w:t>
      </w:r>
    </w:p>
    <w:p w:rsidR="00992AD8" w:rsidRPr="00E17287" w:rsidP="00097F51" w14:paraId="4D2A2F98" w14:textId="77777777">
      <w:pPr>
        <w:widowControl w:val="0"/>
        <w:autoSpaceDE w:val="0"/>
        <w:autoSpaceDN w:val="0"/>
        <w:adjustRightInd w:val="0"/>
        <w:ind w:firstLine="709"/>
        <w:jc w:val="both"/>
      </w:pPr>
      <w:r w:rsidRPr="00E17287">
        <w:t>Согласно п.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w:t>
      </w:r>
      <w:r w:rsidRPr="00E17287">
        <w:t>елах предоставленных им прав и регулирующих дорожное движение установленными сигналами.</w:t>
      </w:r>
    </w:p>
    <w:p w:rsidR="00992AD8" w:rsidRPr="00E17287" w:rsidP="00097F51" w14:paraId="6670B3AE" w14:textId="77777777">
      <w:pPr>
        <w:widowControl w:val="0"/>
        <w:autoSpaceDE w:val="0"/>
        <w:autoSpaceDN w:val="0"/>
        <w:adjustRightInd w:val="0"/>
        <w:jc w:val="both"/>
      </w:pPr>
      <w:r w:rsidRPr="00E17287">
        <w:t xml:space="preserve">        Согласно п. 1.2 ПДД РФ «Обгон» - опережение одного или нескольких транспортных средств, связанное с выездом на полосу (сторону проезжей части), предназначенную </w:t>
      </w:r>
      <w:r w:rsidRPr="00E17287">
        <w:t>для встречного движения, и последующим возвращением на ранее занимаемую полосу (сторону проезжей части).</w:t>
      </w:r>
    </w:p>
    <w:p w:rsidR="006B44C1" w:rsidRPr="00E17287" w:rsidP="006B44C1" w14:paraId="3971DCA1" w14:textId="12D1BC99">
      <w:pPr>
        <w:widowControl w:val="0"/>
        <w:autoSpaceDE w:val="0"/>
        <w:autoSpaceDN w:val="0"/>
        <w:adjustRightInd w:val="0"/>
        <w:ind w:firstLine="709"/>
        <w:jc w:val="both"/>
      </w:pPr>
      <w:r w:rsidRPr="00E17287">
        <w:t xml:space="preserve">Согласно п.11.2 ПДД РФ, водителю запрещается выполнять обгон в случаях, если </w:t>
      </w:r>
      <w:r w:rsidRPr="00E17287">
        <w:rPr>
          <w:shd w:val="clear" w:color="auto" w:fill="FFFFFF"/>
        </w:rPr>
        <w:t xml:space="preserve">по завершении обгона он не сможет, не создавая опасности для движения и </w:t>
      </w:r>
      <w:r w:rsidRPr="00E17287">
        <w:rPr>
          <w:shd w:val="clear" w:color="auto" w:fill="FFFFFF"/>
        </w:rPr>
        <w:t>помех обгоняемому транспортному средству, вернуться на ранее занимаемую полосу</w:t>
      </w:r>
      <w:r w:rsidRPr="00E17287">
        <w:t xml:space="preserve">. </w:t>
      </w:r>
    </w:p>
    <w:p w:rsidR="00992AD8" w:rsidRPr="00E17287" w:rsidP="00097F51" w14:paraId="0CAA15C5" w14:textId="77777777">
      <w:pPr>
        <w:jc w:val="both"/>
      </w:pPr>
      <w:r w:rsidRPr="00E17287">
        <w:t xml:space="preserve">        Дорожный знак 3.20 "Обгон запрещен" Приложения 1 к Правилам дорожного движения запрещает обгон всех транспортных средств, кроме тихоходных транспортных средств, гужевы</w:t>
      </w:r>
      <w:r w:rsidRPr="00E17287">
        <w:t>х повозок, велосипедов, мопедов и двухколесных мотоциклов без бокового прицепа.</w:t>
      </w:r>
    </w:p>
    <w:p w:rsidR="00992AD8" w:rsidRPr="00E17287" w:rsidP="00097F51" w14:paraId="7411EE32" w14:textId="77777777">
      <w:pPr>
        <w:jc w:val="both"/>
      </w:pPr>
      <w:r w:rsidRPr="00E17287">
        <w:t xml:space="preserve">         Зона действия дорожного знака 3.20 "Обгон запрещен" распространяется от места его установки до ближайшего перекрестка за ним, а в населенных пунктах при отсутствии пер</w:t>
      </w:r>
      <w:r w:rsidRPr="00E17287">
        <w:t xml:space="preserve">екрестка - до конца населенного пункта. Действие знака не прерывается в местах выезда с прилегающих к дороге территорий и в местах пересечения (примыкания) с полевыми, </w:t>
      </w:r>
      <w:r w:rsidRPr="00E17287">
        <w:t>лесными и другими второстепенными дорогами, перед которыми не установлены соответствующи</w:t>
      </w:r>
      <w:r w:rsidRPr="00E17287">
        <w:t>е знаки.</w:t>
      </w:r>
    </w:p>
    <w:p w:rsidR="00992AD8" w:rsidRPr="00E17287" w:rsidP="00097F51" w14:paraId="6EEBE6E0" w14:textId="77777777">
      <w:pPr>
        <w:ind w:firstLine="708"/>
        <w:jc w:val="both"/>
      </w:pPr>
      <w:r w:rsidRPr="00E17287">
        <w:t>По смыслу закона,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w:t>
      </w:r>
      <w:r w:rsidRPr="00E17287">
        <w:t>новения транспортных средств, сопряженного с риском наступления тяжких последствий, в связи с чем, ответственности за данное деяние, исходя из содержания частей 4,5 статьи 12.15 Кодекса Российской Федерации об административных правонарушениях во взаимосвяз</w:t>
      </w:r>
      <w:r w:rsidRPr="00E17287">
        <w:t>и с его статьями 2.1 и 2.2, подлежат лица, совершившие соответствующее деяние как умышленно, так и по неосторожности.</w:t>
      </w:r>
    </w:p>
    <w:p w:rsidR="00992AD8" w:rsidRPr="00E17287" w:rsidP="00097F51" w14:paraId="6B05232C" w14:textId="77777777">
      <w:pPr>
        <w:widowControl w:val="0"/>
        <w:autoSpaceDE w:val="0"/>
        <w:autoSpaceDN w:val="0"/>
        <w:adjustRightInd w:val="0"/>
        <w:jc w:val="both"/>
      </w:pPr>
      <w:r w:rsidRPr="00E17287">
        <w:t xml:space="preserve">         Согласно Постановлению Пленума Верховного Суда РФ от 25.06.2019г. N 20 «О некоторых вопросах, возникающих в судебной практике при</w:t>
      </w:r>
      <w:r w:rsidRPr="00E17287">
        <w:t xml:space="preserve"> рассмотрении дел об административных правонарушениях, предусмотренных главой 12 Кодекса Российской Федерации об административных правонарушениях» (п.15) действия водителя, связанные с нарушением требований ПДД РФ, а также дорожных знаков или разметки, пов</w:t>
      </w:r>
      <w:r w:rsidRPr="00E17287">
        <w:t>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w:t>
      </w:r>
      <w:r w:rsidRPr="00E17287">
        <w:t>и 4 статьи 12.15 КоАП РФ.</w:t>
      </w:r>
    </w:p>
    <w:p w:rsidR="00992AD8" w:rsidRPr="00E17287" w:rsidP="00097F51" w14:paraId="3F233C4E" w14:textId="77777777">
      <w:pPr>
        <w:ind w:firstLine="708"/>
        <w:jc w:val="both"/>
      </w:pPr>
      <w:r w:rsidRPr="00E17287">
        <w:t xml:space="preserve">При этом, действия лица, выехавшего на полосу, предназначенную для встречного движения, с соблюдением требований </w:t>
      </w:r>
      <w:hyperlink r:id="rId6" w:history="1">
        <w:r w:rsidRPr="00E17287">
          <w:rPr>
            <w:rStyle w:val="Hyperlink"/>
            <w:color w:val="auto"/>
            <w:u w:val="none"/>
          </w:rPr>
          <w:t>ПДД</w:t>
        </w:r>
      </w:hyperlink>
      <w:r w:rsidRPr="00E17287">
        <w:t xml:space="preserve"> РФ, однако завершившего данный маневр в нарушение указанных требований, также подлежат квалификации по </w:t>
      </w:r>
      <w:hyperlink r:id="rId7" w:history="1">
        <w:r w:rsidRPr="00E17287">
          <w:rPr>
            <w:rStyle w:val="Hyperlink"/>
            <w:color w:val="auto"/>
            <w:u w:val="none"/>
          </w:rPr>
          <w:t>части 4 статьи 12.15</w:t>
        </w:r>
      </w:hyperlink>
      <w:r w:rsidRPr="00E17287">
        <w:t xml:space="preserve"> КоАП РФ (п.15).</w:t>
      </w:r>
    </w:p>
    <w:p w:rsidR="00992AD8" w:rsidRPr="00E17287" w:rsidP="00097F51" w14:paraId="45CD56C6" w14:textId="6E175AC5">
      <w:pPr>
        <w:ind w:firstLine="567"/>
        <w:jc w:val="both"/>
      </w:pPr>
      <w:r w:rsidRPr="00E17287">
        <w:t>Протокол об административном правонарушении составлен уполномоченным должностным лицом, его содержание и оформление соответствует тр</w:t>
      </w:r>
      <w:r w:rsidRPr="00E17287">
        <w:t xml:space="preserve">ебованиям </w:t>
      </w:r>
      <w:hyperlink r:id="rId8" w:anchor="/document/12125267/entry/282" w:history="1">
        <w:r w:rsidRPr="00E17287">
          <w:rPr>
            <w:rStyle w:val="Hyperlink"/>
            <w:color w:val="auto"/>
            <w:u w:val="none"/>
          </w:rPr>
          <w:t>ст.28.2</w:t>
        </w:r>
      </w:hyperlink>
      <w:r w:rsidRPr="00E17287">
        <w:t xml:space="preserve"> КоАП РФ, все сведения, необходимые для правильного разрешения дела в протоколе отражены и каких-либо нарушений со стороны инспектора ДПС, при осуществлении производс</w:t>
      </w:r>
      <w:r w:rsidRPr="00E17287">
        <w:t xml:space="preserve">тва по делу в отношении </w:t>
      </w:r>
      <w:r w:rsidRPr="00E17287" w:rsidR="00F570BE">
        <w:t>Костяникова В.А.</w:t>
      </w:r>
      <w:r w:rsidRPr="00E17287">
        <w:t xml:space="preserve"> не установлено. </w:t>
      </w:r>
    </w:p>
    <w:p w:rsidR="00992AD8" w:rsidRPr="00E17287" w:rsidP="00097F51" w14:paraId="7186CCFB" w14:textId="77777777">
      <w:pPr>
        <w:ind w:firstLine="567"/>
        <w:jc w:val="both"/>
      </w:pPr>
      <w:r w:rsidRPr="00E17287">
        <w:t xml:space="preserve">Собранные по делу доказательства получены в соответствии с требованиями </w:t>
      </w:r>
      <w:hyperlink r:id="rId8" w:anchor="/document/12125267/entry/262" w:history="1">
        <w:r w:rsidRPr="00E17287">
          <w:rPr>
            <w:rStyle w:val="Hyperlink"/>
            <w:color w:val="auto"/>
            <w:u w:val="none"/>
          </w:rPr>
          <w:t>ст. 26.2</w:t>
        </w:r>
      </w:hyperlink>
      <w:r w:rsidRPr="00E17287">
        <w:t xml:space="preserve"> КоАП РФ, последовательны, непротиворечивы, с</w:t>
      </w:r>
      <w:r w:rsidRPr="00E17287">
        <w:t>огласуются между собой и мировым судьей признаны достоверными относительно события административного правонарушения, допустимыми и достаточными.</w:t>
      </w:r>
    </w:p>
    <w:p w:rsidR="006C1852" w:rsidRPr="00E17287" w:rsidP="00097F51" w14:paraId="1CCF22EC" w14:textId="77777777">
      <w:pPr>
        <w:ind w:firstLine="708"/>
        <w:jc w:val="both"/>
      </w:pPr>
      <w:r w:rsidRPr="00E17287">
        <w:t>Сведения, необходимые для правильного разрешения дела в протоколе отражены и, оснований сомневаться в достоверн</w:t>
      </w:r>
      <w:r w:rsidRPr="00E17287">
        <w:t>ости и допустимости данных сведений, у суда нет. В материалах дела имеются доказательства, которыми зафиксированы обстоятельства выявленного инспектором ДПС нарушения ПДД, и отражаются описанные в указанных документах события. Ставить под сомнение достовер</w:t>
      </w:r>
      <w:r w:rsidRPr="00E17287">
        <w:t xml:space="preserve">ность сведений, изложенных в материалах дела, не имеется, поскольку, они объективно подтверждаются совокупностью собранных по делу доказательств. </w:t>
      </w:r>
    </w:p>
    <w:p w:rsidR="006F3980" w:rsidRPr="00E17287" w:rsidP="00097F51" w14:paraId="31B01542" w14:textId="397EF9B5">
      <w:pPr>
        <w:ind w:firstLine="567"/>
        <w:jc w:val="both"/>
      </w:pPr>
      <w:r w:rsidRPr="00E17287">
        <w:t xml:space="preserve">Довод защитника </w:t>
      </w:r>
      <w:r w:rsidRPr="00E17287" w:rsidR="00F570BE">
        <w:t>Костяникова В.А.</w:t>
      </w:r>
      <w:r w:rsidRPr="00E17287">
        <w:t xml:space="preserve"> – В.</w:t>
      </w:r>
      <w:r w:rsidRPr="00E17287">
        <w:t xml:space="preserve"> о том, что участок автодороги по которому двигался Костяни</w:t>
      </w:r>
      <w:r w:rsidRPr="00E17287">
        <w:t>ков В.А. при опережении транспортного средства КИА имел нанесенную дорожную разметку 1.16.1 «обозначает островки, которые разделяют либо транспортные потоки противоположных направлений, либо места для стоянки транспортных средств (парковки) от велосипедных</w:t>
      </w:r>
      <w:r w:rsidRPr="00E17287">
        <w:t xml:space="preserve"> полос», без выезда на полосу встречного движения, мировой судья считает не состоятельным, поскольку данный довод опровергается исследованными при рассмотрении дела об административном правонарушении видеозаписями, согласно которым т/с ***</w:t>
      </w:r>
      <w:r w:rsidRPr="00E17287">
        <w:t>, госуд</w:t>
      </w:r>
      <w:r w:rsidRPr="00E17287">
        <w:t xml:space="preserve">арственный регистрационный знак *** </w:t>
      </w:r>
      <w:r w:rsidRPr="00E17287">
        <w:t>совершило обгон попутно движущегося т/с (с видеорегистратором) в зоне действия дорожного знака 3.20 Обгон запрещен, столкновение совершено сразу после знака 2.3.1, напротив информационного плаката, до знака 5.15.3 и</w:t>
      </w:r>
      <w:r w:rsidRPr="00E17287">
        <w:t xml:space="preserve"> до линии разметки 1.16.1. Данный довод также опровергается показаниями допрошенного в качестве свидетеля </w:t>
      </w:r>
      <w:r w:rsidRPr="00E17287">
        <w:t xml:space="preserve">.. который пояснил, что </w:t>
      </w:r>
      <w:r w:rsidRPr="00E17287" w:rsidR="006B329F">
        <w:t xml:space="preserve">автомобиль </w:t>
      </w:r>
      <w:r w:rsidRPr="00E17287">
        <w:t>***</w:t>
      </w:r>
      <w:r w:rsidRPr="00E17287" w:rsidR="006B329F">
        <w:t xml:space="preserve"> при совершении маневр обгон совершило столкновение с т/с </w:t>
      </w:r>
      <w:r w:rsidRPr="00E17287">
        <w:t>**</w:t>
      </w:r>
      <w:r w:rsidRPr="00E17287" w:rsidR="006B329F">
        <w:t xml:space="preserve">, которое двигалось в попутном направлении. Маневр обгон был совершен в зоне действия дорожного знака 3.20 </w:t>
      </w:r>
      <w:r w:rsidRPr="00E17287" w:rsidR="006B329F">
        <w:t xml:space="preserve">Обгон запрещен, указанный маневр был зафиксирован на видеорегистратор, установленный в а/м </w:t>
      </w:r>
      <w:r w:rsidRPr="00E17287">
        <w:t>***</w:t>
      </w:r>
      <w:r w:rsidRPr="00E17287" w:rsidR="006B329F">
        <w:t xml:space="preserve">. Из видеозаписи следует, что а/м </w:t>
      </w:r>
      <w:r w:rsidRPr="00E17287">
        <w:t>***</w:t>
      </w:r>
      <w:r w:rsidRPr="00E17287" w:rsidR="006B329F">
        <w:t xml:space="preserve"> в момент столкновения находился на полосе дороги, предназначенной для встречного движения. В момент обгона автомобилем </w:t>
      </w:r>
      <w:r w:rsidRPr="00E17287">
        <w:t>***</w:t>
      </w:r>
      <w:r w:rsidRPr="00E17287" w:rsidR="006B329F">
        <w:t xml:space="preserve"> автомобиля </w:t>
      </w:r>
      <w:r w:rsidRPr="00E17287">
        <w:t>***</w:t>
      </w:r>
      <w:r w:rsidRPr="00E17287" w:rsidR="006B329F">
        <w:t xml:space="preserve"> на видеозаписи видно снежный накат, но обгон совершен до «островка безопасности», обозначенного дорожной разметкой 1.16.1. Также пояснил, что он уже после ДТП произвел видеосъемку места совершения ДТП для того, чтобы было хорошо видно место совершения административного правонарушения, а именно участок дороги с 38 по 40 км а/д Нефтеюганск – Сургут Нефтеюганского района с имеющимися дорожными знаками, элементами дороги и дорожной разметкой.</w:t>
      </w:r>
    </w:p>
    <w:p w:rsidR="006B329F" w:rsidRPr="00E17287" w:rsidP="006B329F" w14:paraId="06D72F52" w14:textId="18E12866">
      <w:pPr>
        <w:ind w:firstLine="567"/>
        <w:jc w:val="both"/>
      </w:pPr>
      <w:r w:rsidRPr="00E17287">
        <w:t>Довод защитника Костяникова В.А. – В.</w:t>
      </w:r>
      <w:r w:rsidRPr="00E17287">
        <w:t xml:space="preserve"> о том, что и</w:t>
      </w:r>
      <w:r w:rsidRPr="00E17287" w:rsidR="006F3980">
        <w:t xml:space="preserve">з проекта дорожного движения следует, что «островок» начинается на участке с обозначением 38 км + 215 м., далее следует информационный знак «водитель не превышай скорость» с обозначением 38 км + 222 м. На видеофайле зафиксирован обгон напротив указанного знака, через 7 метров после начала разметки 1.16.1. </w:t>
      </w:r>
      <w:r w:rsidRPr="00E17287" w:rsidR="006B44C1">
        <w:t>полагает, что</w:t>
      </w:r>
      <w:r w:rsidRPr="00E17287" w:rsidR="006F3980">
        <w:t xml:space="preserve"> на месте, где было совершено опережение присутствовала дорожная разметка 1.16.1. Костяников В.А. осуществил обгон транспортного средства на островке с разметкой 1.16.1</w:t>
      </w:r>
      <w:r w:rsidRPr="00E17287">
        <w:t>, мировой судья считает не состоятельным, поскольку как следует из проекта организации дорожного движения на автомобильной дороге г.Нефтеюганск – г.Сург</w:t>
      </w:r>
      <w:r w:rsidRPr="00E17287">
        <w:t>ут км 39 – км 50 (Нефтеюганский район), информационный плакат «водитель не превышай скорость», дорожная разметка 1.16.1 расположены на участке дороги 39.100 км – 3</w:t>
      </w:r>
      <w:r w:rsidRPr="00E17287" w:rsidR="005D67CC">
        <w:t>9</w:t>
      </w:r>
      <w:r w:rsidRPr="00E17287">
        <w:t xml:space="preserve">.890 км, на котором совершено административное правонарушение, на указанном участке дороге, </w:t>
      </w:r>
      <w:r w:rsidRPr="00E17287">
        <w:t xml:space="preserve"> перед информационным плакатом «водитель не превышай скорость» также установлен дорожный знак 2.3.1, столкновение совершено сразу после знака 2.3.1, напротив информационного плаката, до знака 5.15.3, столкновение произошло в завершающей фазе обгона, то ест</w:t>
      </w:r>
      <w:r w:rsidRPr="00E17287">
        <w:t>ь сам обгон транспортного средства и столкновение с транспортным средством произошло до линии разметки 1.16.1.</w:t>
      </w:r>
      <w:r w:rsidRPr="00E17287" w:rsidR="005D67CC">
        <w:t xml:space="preserve"> кроме того, как пояснил свидетель </w:t>
      </w:r>
      <w:r w:rsidRPr="00E17287">
        <w:t>М.,</w:t>
      </w:r>
      <w:r w:rsidRPr="00E17287" w:rsidR="005D67CC">
        <w:t xml:space="preserve"> ширина проезжей части не позволяла совершить опережение, поскольку ширина полосы составляет 3,75 м, тот факт, что ширина полосы составляет 3,75 м подтверждается проектом организации дорожного </w:t>
      </w:r>
      <w:r w:rsidRPr="00E17287" w:rsidR="006647D4">
        <w:t>движения</w:t>
      </w:r>
      <w:r w:rsidRPr="00E17287" w:rsidR="005D67CC">
        <w:t xml:space="preserve"> на указанном участке дороги.</w:t>
      </w:r>
    </w:p>
    <w:p w:rsidR="00900FE0" w:rsidRPr="00E17287" w:rsidP="00900FE0" w14:paraId="3551ACD4" w14:textId="5E8B64F2">
      <w:pPr>
        <w:ind w:firstLine="567"/>
        <w:jc w:val="both"/>
      </w:pPr>
      <w:r w:rsidRPr="00E17287">
        <w:t>Довод защитника Костяникова В.А. – В</w:t>
      </w:r>
      <w:r w:rsidRPr="00E17287">
        <w:t>. о том, что н</w:t>
      </w:r>
      <w:r w:rsidRPr="00E17287" w:rsidR="006F3980">
        <w:t>а схеме ДТП место столкновения обозначено на полосе движения Костяникова В.А.</w:t>
      </w:r>
      <w:r w:rsidRPr="00E17287">
        <w:t xml:space="preserve">, мировой судья считает не состоятельным поскольку на схеме места происшествия от 04.03.2026, зафиксировано место расположения автомобилей, место столкновения, километровый знак, </w:t>
      </w:r>
      <w:r w:rsidRPr="00E17287">
        <w:t>знак 3.20 «Обгон запрещен», направление движения автомобилей, расположение иных дорожных знаков. Как пояснил допрошенный в качестве свидетеля М</w:t>
      </w:r>
      <w:r w:rsidRPr="00E17287">
        <w:t>., в схеме ДТП от 04.03.2026 зафиксировано расположение транспортных средств в тот момент, когда они п</w:t>
      </w:r>
      <w:r w:rsidRPr="00E17287">
        <w:t>риехали на место ДТП.</w:t>
      </w:r>
    </w:p>
    <w:p w:rsidR="00992AD8" w:rsidRPr="00E17287" w:rsidP="00097F51" w14:paraId="5BFC942D" w14:textId="2B306292">
      <w:pPr>
        <w:ind w:firstLine="567"/>
        <w:jc w:val="both"/>
      </w:pPr>
      <w:r w:rsidRPr="00E17287">
        <w:t xml:space="preserve">По результатам рассмотрения настоящего дела судом было установлено, что </w:t>
      </w:r>
      <w:r w:rsidRPr="00E17287" w:rsidR="00F570BE">
        <w:t>Костяников В.А.</w:t>
      </w:r>
      <w:r w:rsidRPr="00E17287">
        <w:t xml:space="preserve"> в период времени когда он, в соответствии с положениями </w:t>
      </w:r>
      <w:hyperlink r:id="rId8" w:anchor="/document/12125267/entry/46" w:history="1">
        <w:r w:rsidRPr="00E17287">
          <w:rPr>
            <w:rStyle w:val="Hyperlink"/>
            <w:color w:val="auto"/>
            <w:u w:val="none"/>
          </w:rPr>
          <w:t>ст. 4.6</w:t>
        </w:r>
      </w:hyperlink>
      <w:r w:rsidRPr="00E17287">
        <w:t xml:space="preserve"> КоАП РФ яв</w:t>
      </w:r>
      <w:r w:rsidRPr="00E17287">
        <w:t xml:space="preserve">лялся подвергнутым административному наказанию за совершение правонарушения, предусмотренного </w:t>
      </w:r>
      <w:hyperlink r:id="rId8" w:anchor="/document/12125267/entry/121504" w:history="1">
        <w:r w:rsidRPr="00E17287">
          <w:rPr>
            <w:rStyle w:val="Hyperlink"/>
            <w:color w:val="auto"/>
            <w:u w:val="none"/>
          </w:rPr>
          <w:t>ст. 12.15 ч. 4</w:t>
        </w:r>
      </w:hyperlink>
      <w:r w:rsidRPr="00E17287">
        <w:t xml:space="preserve"> КоАП РФ, управляя транспортным средством,  совершил обгон впереди </w:t>
      </w:r>
      <w:r w:rsidRPr="00E17287" w:rsidR="00C25447">
        <w:t>движущегося</w:t>
      </w:r>
      <w:r w:rsidRPr="00E17287">
        <w:t xml:space="preserve"> транспортного средства   в зоне действия дорожного знака 3.20</w:t>
      </w:r>
      <w:r w:rsidRPr="00E17287" w:rsidR="00FC47AB">
        <w:t xml:space="preserve"> «Обгон запрещен»</w:t>
      </w:r>
      <w:r w:rsidRPr="00E17287" w:rsidR="005D67CC">
        <w:t>, а также при завершении обгона создал помеху обгоняемому транспортному средству</w:t>
      </w:r>
      <w:r w:rsidRPr="00E17287">
        <w:t>.</w:t>
      </w:r>
    </w:p>
    <w:p w:rsidR="00992AD8" w:rsidRPr="00E17287" w:rsidP="00097F51" w14:paraId="03CD5F43" w14:textId="77777777">
      <w:pPr>
        <w:ind w:firstLine="567"/>
        <w:jc w:val="both"/>
      </w:pPr>
      <w:r w:rsidRPr="00E17287">
        <w:t xml:space="preserve">Во взаимосвязи положений </w:t>
      </w:r>
      <w:hyperlink r:id="rId8" w:anchor="/document/12125267/entry/121505" w:history="1">
        <w:r w:rsidRPr="00E17287">
          <w:rPr>
            <w:rStyle w:val="Hyperlink"/>
            <w:iCs/>
            <w:color w:val="auto"/>
            <w:u w:val="none"/>
          </w:rPr>
          <w:t>ст</w:t>
        </w:r>
        <w:r w:rsidRPr="00E17287">
          <w:rPr>
            <w:rStyle w:val="Hyperlink"/>
            <w:color w:val="auto"/>
            <w:u w:val="none"/>
          </w:rPr>
          <w:t xml:space="preserve">. </w:t>
        </w:r>
        <w:r w:rsidRPr="00E17287">
          <w:rPr>
            <w:rStyle w:val="Hyperlink"/>
            <w:iCs/>
            <w:color w:val="auto"/>
            <w:u w:val="none"/>
          </w:rPr>
          <w:t>12</w:t>
        </w:r>
        <w:r w:rsidRPr="00E17287">
          <w:rPr>
            <w:rStyle w:val="Hyperlink"/>
            <w:color w:val="auto"/>
            <w:u w:val="none"/>
          </w:rPr>
          <w:t>.</w:t>
        </w:r>
        <w:r w:rsidRPr="00E17287">
          <w:rPr>
            <w:rStyle w:val="Hyperlink"/>
            <w:iCs/>
            <w:color w:val="auto"/>
            <w:u w:val="none"/>
          </w:rPr>
          <w:t>15</w:t>
        </w:r>
        <w:r w:rsidRPr="00E17287">
          <w:rPr>
            <w:rStyle w:val="Hyperlink"/>
            <w:color w:val="auto"/>
            <w:u w:val="none"/>
          </w:rPr>
          <w:t xml:space="preserve"> </w:t>
        </w:r>
        <w:r w:rsidRPr="00E17287">
          <w:rPr>
            <w:rStyle w:val="Hyperlink"/>
            <w:iCs/>
            <w:color w:val="auto"/>
            <w:u w:val="none"/>
          </w:rPr>
          <w:t>ч</w:t>
        </w:r>
        <w:r w:rsidRPr="00E17287">
          <w:rPr>
            <w:rStyle w:val="Hyperlink"/>
            <w:color w:val="auto"/>
            <w:u w:val="none"/>
          </w:rPr>
          <w:t xml:space="preserve">. </w:t>
        </w:r>
        <w:r w:rsidRPr="00E17287">
          <w:rPr>
            <w:rStyle w:val="Hyperlink"/>
            <w:iCs/>
            <w:color w:val="auto"/>
            <w:u w:val="none"/>
          </w:rPr>
          <w:t>5</w:t>
        </w:r>
      </w:hyperlink>
      <w:r w:rsidRPr="00E17287">
        <w:t xml:space="preserve"> </w:t>
      </w:r>
      <w:r w:rsidRPr="00E17287">
        <w:rPr>
          <w:iCs/>
        </w:rPr>
        <w:t>КоАП</w:t>
      </w:r>
      <w:r w:rsidRPr="00E17287">
        <w:t xml:space="preserve"> РФ со </w:t>
      </w:r>
      <w:hyperlink r:id="rId8" w:anchor="/document/12125267/entry/46" w:history="1">
        <w:r w:rsidRPr="00E17287">
          <w:rPr>
            <w:rStyle w:val="Hyperlink"/>
            <w:color w:val="auto"/>
            <w:u w:val="none"/>
          </w:rPr>
          <w:t>ст. 4.6</w:t>
        </w:r>
      </w:hyperlink>
      <w:r w:rsidRPr="00E17287">
        <w:t xml:space="preserve"> КоАП РФ, повторным признается совершение административного правонарушения, предусмотренного </w:t>
      </w:r>
      <w:hyperlink r:id="rId8" w:anchor="/document/12125267/entry/121504" w:history="1">
        <w:r w:rsidRPr="00E17287">
          <w:rPr>
            <w:rStyle w:val="Hyperlink"/>
            <w:color w:val="auto"/>
            <w:u w:val="none"/>
          </w:rPr>
          <w:t>ст. 12.15 ч. 4</w:t>
        </w:r>
      </w:hyperlink>
      <w:r w:rsidRPr="00E17287">
        <w:t xml:space="preserve"> КоАП РФ, одним и тем же лицом в течение года после окончания исполнения постановления о назначении административного наказания за первое по времени административное правонарушение.</w:t>
      </w:r>
    </w:p>
    <w:p w:rsidR="007F67C7" w:rsidRPr="00E17287" w:rsidP="00097F51" w14:paraId="3CBB80E8" w14:textId="34C42BE3">
      <w:pPr>
        <w:ind w:firstLine="567"/>
        <w:jc w:val="both"/>
      </w:pPr>
      <w:r w:rsidRPr="00E17287">
        <w:t xml:space="preserve">Ответственность за повторное совершение административного правонарушения, предусмотренного </w:t>
      </w:r>
      <w:hyperlink r:id="rId8" w:anchor="/document/12125267/entry/121504" w:history="1">
        <w:r w:rsidRPr="00E17287">
          <w:rPr>
            <w:rStyle w:val="Hyperlink"/>
            <w:color w:val="auto"/>
            <w:u w:val="none"/>
          </w:rPr>
          <w:t>ст. 12.15 ч. 4</w:t>
        </w:r>
      </w:hyperlink>
      <w:r w:rsidRPr="00E17287">
        <w:t xml:space="preserve"> КоАП РФ предусмотрена </w:t>
      </w:r>
      <w:hyperlink r:id="rId8" w:anchor="/document/12125267/entry/121505" w:history="1">
        <w:r w:rsidRPr="00E17287">
          <w:rPr>
            <w:rStyle w:val="Hyperlink"/>
            <w:color w:val="auto"/>
            <w:u w:val="none"/>
          </w:rPr>
          <w:t>частью 5 статьи 12.15</w:t>
        </w:r>
      </w:hyperlink>
      <w:r w:rsidRPr="00E17287">
        <w:t xml:space="preserve"> КоАП РФ.</w:t>
      </w:r>
    </w:p>
    <w:p w:rsidR="00992AD8" w:rsidRPr="00E17287" w:rsidP="00097F51" w14:paraId="50385414" w14:textId="69CEBBB1">
      <w:pPr>
        <w:ind w:firstLine="567"/>
        <w:jc w:val="both"/>
      </w:pPr>
      <w:r w:rsidRPr="00E17287">
        <w:t xml:space="preserve">Поскольку в ходе рассмотрения дела судом установлено, что </w:t>
      </w:r>
      <w:r w:rsidRPr="00E17287" w:rsidR="00F570BE">
        <w:t>Костяниковым В.А.</w:t>
      </w:r>
      <w:r w:rsidRPr="00E17287">
        <w:t xml:space="preserve"> повторно </w:t>
      </w:r>
      <w:r w:rsidRPr="00E17287" w:rsidR="00AC0A7F">
        <w:t xml:space="preserve">в течение года </w:t>
      </w:r>
      <w:r w:rsidRPr="00E17287">
        <w:t xml:space="preserve">было совершено правонарушение - выезд в нарушение </w:t>
      </w:r>
      <w:hyperlink r:id="rId8" w:anchor="/document/1305770/entry/1000" w:history="1">
        <w:r w:rsidRPr="00E17287">
          <w:rPr>
            <w:rStyle w:val="Hyperlink"/>
            <w:color w:val="auto"/>
            <w:u w:val="none"/>
          </w:rPr>
          <w:t>ПДД РФ</w:t>
        </w:r>
      </w:hyperlink>
      <w:r w:rsidRPr="00E17287">
        <w:t xml:space="preserve"> на полосу встречного движения, его действия подлежат квалификации по </w:t>
      </w:r>
      <w:hyperlink r:id="rId8" w:anchor="/document/12125267/entry/121505" w:history="1">
        <w:r w:rsidRPr="00E17287">
          <w:rPr>
            <w:rStyle w:val="Hyperlink"/>
            <w:color w:val="auto"/>
            <w:u w:val="none"/>
          </w:rPr>
          <w:t>ст. 12.15 ч. 5</w:t>
        </w:r>
      </w:hyperlink>
      <w:r w:rsidRPr="00E17287">
        <w:t xml:space="preserve"> КоАП </w:t>
      </w:r>
      <w:r w:rsidRPr="00E17287">
        <w:t>РФ</w:t>
      </w:r>
      <w:r w:rsidRPr="00E17287">
        <w:rPr>
          <w:lang w:eastAsia="ar-SA"/>
        </w:rPr>
        <w:t xml:space="preserve"> «</w:t>
      </w:r>
      <w:r w:rsidRPr="00E17287">
        <w:t>Повторное совершение административного правонарушения, пре</w:t>
      </w:r>
      <w:r w:rsidRPr="00E17287">
        <w:t xml:space="preserve">дусмотренного </w:t>
      </w:r>
      <w:hyperlink w:anchor="sub_121504" w:history="1">
        <w:r w:rsidRPr="00E17287">
          <w:t>частью 4</w:t>
        </w:r>
      </w:hyperlink>
      <w:r w:rsidRPr="00E17287">
        <w:t xml:space="preserve"> настоящей статьи». </w:t>
      </w:r>
    </w:p>
    <w:p w:rsidR="00992AD8" w:rsidRPr="00E17287" w:rsidP="00097F51" w14:paraId="1BFE6101" w14:textId="3E20D4BF">
      <w:pPr>
        <w:ind w:firstLine="567"/>
        <w:jc w:val="both"/>
      </w:pPr>
      <w:r w:rsidRPr="00E17287">
        <w:t xml:space="preserve">При назначении наказания мировой судья учитывает характер и степень общественной опасности совершенного административного правонарушения, данные о личности </w:t>
      </w:r>
      <w:r w:rsidRPr="00E17287" w:rsidR="00F570BE">
        <w:t>Костяникова В.А.</w:t>
      </w:r>
    </w:p>
    <w:p w:rsidR="00992AD8" w:rsidRPr="00E17287" w:rsidP="00097F51" w14:paraId="08DC1FC2" w14:textId="4BC15765">
      <w:pPr>
        <w:widowControl w:val="0"/>
        <w:autoSpaceDE w:val="0"/>
        <w:autoSpaceDN w:val="0"/>
        <w:adjustRightInd w:val="0"/>
        <w:ind w:firstLine="540"/>
        <w:jc w:val="both"/>
      </w:pPr>
      <w:r w:rsidRPr="00E17287">
        <w:t>Обстоятельств,</w:t>
      </w:r>
      <w:r w:rsidRPr="00E17287" w:rsidR="00DA52AA">
        <w:t xml:space="preserve"> смягчающих,</w:t>
      </w:r>
      <w:r w:rsidRPr="00E17287">
        <w:t xml:space="preserve"> отягчающих административную ответственность в соответствии со ст.</w:t>
      </w:r>
      <w:r w:rsidRPr="00E17287" w:rsidR="00DA52AA">
        <w:t xml:space="preserve">4.2, </w:t>
      </w:r>
      <w:r w:rsidRPr="00E17287">
        <w:t xml:space="preserve">4.3 Кодекса Российской Федерации об административных правонарушениях, не установлено.  </w:t>
      </w:r>
    </w:p>
    <w:p w:rsidR="002B1A28" w:rsidRPr="00E17287" w:rsidP="00097F51" w14:paraId="7FBB1862" w14:textId="77777777">
      <w:pPr>
        <w:pStyle w:val="ConsPlusNormal"/>
        <w:widowControl/>
        <w:ind w:firstLine="540"/>
        <w:jc w:val="both"/>
        <w:rPr>
          <w:rFonts w:ascii="Times New Roman" w:hAnsi="Times New Roman" w:cs="Times New Roman"/>
          <w:sz w:val="24"/>
          <w:szCs w:val="24"/>
        </w:rPr>
      </w:pPr>
      <w:r w:rsidRPr="00E17287">
        <w:rPr>
          <w:rFonts w:ascii="Times New Roman" w:hAnsi="Times New Roman" w:cs="Times New Roman"/>
          <w:sz w:val="24"/>
          <w:szCs w:val="24"/>
        </w:rPr>
        <w:t>С учётом изложенного, руководствуясь ст.ст. 29.9 ч.1, 29.10, 30.1 Кодек</w:t>
      </w:r>
      <w:r w:rsidRPr="00E17287">
        <w:rPr>
          <w:rFonts w:ascii="Times New Roman" w:hAnsi="Times New Roman" w:cs="Times New Roman"/>
          <w:sz w:val="24"/>
          <w:szCs w:val="24"/>
        </w:rPr>
        <w:t>са Российской Федерации об административных правонарушениях, судья</w:t>
      </w:r>
    </w:p>
    <w:p w:rsidR="002B1A28" w:rsidRPr="00E17287" w:rsidP="00097F51" w14:paraId="47A36FAC" w14:textId="77777777"/>
    <w:p w:rsidR="002B1A28" w:rsidRPr="00E17287" w:rsidP="00097F51" w14:paraId="63FFEDED" w14:textId="77777777">
      <w:pPr>
        <w:pStyle w:val="BodyText"/>
        <w:jc w:val="center"/>
        <w:rPr>
          <w:bCs/>
        </w:rPr>
      </w:pPr>
      <w:r w:rsidRPr="00E17287">
        <w:rPr>
          <w:bCs/>
        </w:rPr>
        <w:t>П О С Т А Н О В И Л:</w:t>
      </w:r>
    </w:p>
    <w:p w:rsidR="002B1A28" w:rsidRPr="00E17287" w:rsidP="00097F51" w14:paraId="6C579222" w14:textId="16D2E357">
      <w:pPr>
        <w:pStyle w:val="BodyTextIndent"/>
        <w:spacing w:after="0"/>
        <w:ind w:left="0"/>
        <w:jc w:val="both"/>
        <w:rPr>
          <w:lang w:val="x-none" w:eastAsia="ar-SA"/>
        </w:rPr>
      </w:pPr>
      <w:r w:rsidRPr="00E17287">
        <w:t xml:space="preserve">       Признать </w:t>
      </w:r>
      <w:r w:rsidRPr="00E17287" w:rsidR="00900FE0">
        <w:t>Костяникова</w:t>
      </w:r>
      <w:r w:rsidRPr="00E17287" w:rsidR="00900FE0">
        <w:t xml:space="preserve"> В</w:t>
      </w:r>
      <w:r w:rsidRPr="00E17287">
        <w:t>.</w:t>
      </w:r>
      <w:r w:rsidRPr="00E17287" w:rsidR="00900FE0">
        <w:t>А</w:t>
      </w:r>
      <w:r w:rsidRPr="00E17287">
        <w:t>.</w:t>
      </w:r>
      <w:r w:rsidRPr="00E17287" w:rsidR="00900FE0">
        <w:t xml:space="preserve"> </w:t>
      </w:r>
      <w:r w:rsidRPr="00E17287">
        <w:t xml:space="preserve">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наказание в виде </w:t>
      </w:r>
      <w:r w:rsidRPr="00E17287">
        <w:rPr>
          <w:lang w:val="x-none" w:eastAsia="ar-SA"/>
        </w:rPr>
        <w:t>лишением права управления транспортными средствами на срок 1 (один) го</w:t>
      </w:r>
      <w:r w:rsidRPr="00E17287">
        <w:rPr>
          <w:lang w:val="x-none" w:eastAsia="ar-SA"/>
        </w:rPr>
        <w:t>д.</w:t>
      </w:r>
    </w:p>
    <w:p w:rsidR="002B1A28" w:rsidRPr="00E17287" w:rsidP="00097F51" w14:paraId="768E17E9" w14:textId="77777777">
      <w:pPr>
        <w:suppressAutoHyphens/>
        <w:ind w:firstLine="349"/>
        <w:jc w:val="both"/>
        <w:rPr>
          <w:lang w:val="x-none" w:eastAsia="ar-SA"/>
        </w:rPr>
      </w:pPr>
      <w:r w:rsidRPr="00E17287">
        <w:rPr>
          <w:lang w:val="x-none" w:eastAsia="ar-SA"/>
        </w:rPr>
        <w:t xml:space="preserve">     Срок лишения права управления транспортными средствами исчислять с момента вступления настоящего постановления в законную силу.</w:t>
      </w:r>
    </w:p>
    <w:p w:rsidR="002B1A28" w:rsidRPr="00E17287" w:rsidP="00097F51" w14:paraId="443845B2" w14:textId="77777777">
      <w:pPr>
        <w:suppressAutoHyphens/>
        <w:ind w:firstLine="349"/>
        <w:jc w:val="both"/>
        <w:rPr>
          <w:lang w:val="x-none" w:eastAsia="ar-SA"/>
        </w:rPr>
      </w:pPr>
      <w:r w:rsidRPr="00E17287">
        <w:rPr>
          <w:lang w:val="x-none" w:eastAsia="ar-SA"/>
        </w:rPr>
        <w:t xml:space="preserve">     Разъяснить правонарушителю, что в соответствии со ст. 32.7 КоАП РФ, в течение трех рабочих дней со дня вступления в</w:t>
      </w:r>
      <w:r w:rsidRPr="00E17287">
        <w:rPr>
          <w:lang w:val="x-none" w:eastAsia="ar-SA"/>
        </w:rPr>
        <w:t xml:space="preserve">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ГИБДД, а в случае утраты указанных документов заявить об этом в указ</w:t>
      </w:r>
      <w:r w:rsidRPr="00E17287">
        <w:rPr>
          <w:lang w:val="x-none" w:eastAsia="ar-SA"/>
        </w:rPr>
        <w:t>анный орган в тот же срок.</w:t>
      </w:r>
    </w:p>
    <w:p w:rsidR="002405A9" w:rsidRPr="00E17287" w:rsidP="00097F51" w14:paraId="4FCB7530" w14:textId="77777777">
      <w:pPr>
        <w:ind w:firstLine="540"/>
        <w:jc w:val="both"/>
      </w:pPr>
      <w:r w:rsidRPr="00E17287">
        <w:t xml:space="preserve">   Постановление может быть обжаловано в Нефтеюганский районный суд Ханты – Мансийского автономного округа-Югры, в течение десяти дней со дня получения копии постановления, через мирового судью. В этот же срок постановление может</w:t>
      </w:r>
      <w:r w:rsidRPr="00E17287">
        <w:t xml:space="preserve"> быть опротестовано прокурором.  </w:t>
      </w:r>
    </w:p>
    <w:p w:rsidR="002B1A28" w:rsidRPr="00E17287" w:rsidP="00097F51" w14:paraId="3DD6A7D7" w14:textId="4B5B86F5">
      <w:pPr>
        <w:ind w:firstLine="540"/>
        <w:jc w:val="both"/>
      </w:pPr>
      <w:r w:rsidRPr="00E17287">
        <w:t xml:space="preserve">                   </w:t>
      </w:r>
    </w:p>
    <w:p w:rsidR="002B1A28" w:rsidRPr="00E17287" w:rsidP="00097F51" w14:paraId="4760EA53" w14:textId="77777777">
      <w:pPr>
        <w:widowControl w:val="0"/>
        <w:autoSpaceDE w:val="0"/>
        <w:autoSpaceDN w:val="0"/>
        <w:adjustRightInd w:val="0"/>
        <w:spacing w:line="120" w:lineRule="auto"/>
        <w:ind w:firstLine="720"/>
        <w:jc w:val="both"/>
      </w:pPr>
    </w:p>
    <w:p w:rsidR="002B1A28" w:rsidRPr="00E17287" w:rsidP="00E17287" w14:paraId="61152C53" w14:textId="3368476A">
      <w:pPr>
        <w:jc w:val="both"/>
      </w:pPr>
      <w:r w:rsidRPr="00E17287">
        <w:t xml:space="preserve">                         </w:t>
      </w:r>
    </w:p>
    <w:p w:rsidR="00E17287" w:rsidRPr="00E17287" w:rsidP="00E17287" w14:paraId="428879EF" w14:textId="77777777">
      <w:pPr>
        <w:jc w:val="both"/>
      </w:pPr>
    </w:p>
    <w:p w:rsidR="002B1A28" w:rsidRPr="00E17287" w:rsidP="00097F51" w14:paraId="04525714" w14:textId="77777777">
      <w:pPr>
        <w:ind w:firstLine="708"/>
        <w:jc w:val="both"/>
      </w:pPr>
      <w:r w:rsidRPr="00E17287">
        <w:t xml:space="preserve">               Мировой судья                                   </w:t>
      </w:r>
      <w:r w:rsidRPr="00E17287">
        <w:t xml:space="preserve">              Е.А.Таскаева</w:t>
      </w:r>
    </w:p>
    <w:p w:rsidR="002405A9" w:rsidRPr="00E17287" w:rsidP="00097F51" w14:paraId="11553AA6" w14:textId="77777777">
      <w:pPr>
        <w:ind w:firstLine="708"/>
        <w:jc w:val="both"/>
      </w:pPr>
    </w:p>
    <w:p w:rsidR="003E311C" w:rsidRPr="00E17287" w:rsidP="00097F51" w14:paraId="542B6144" w14:textId="08BAAA28">
      <w:pPr>
        <w:suppressAutoHyphens/>
        <w:jc w:val="both"/>
      </w:pPr>
      <w:r w:rsidRPr="00E17287">
        <w:rPr>
          <w:lang w:eastAsia="ar-SA"/>
        </w:rPr>
        <w:t xml:space="preserve"> </w:t>
      </w:r>
    </w:p>
    <w:sectPr w:rsidSect="00E51B2B">
      <w:pgSz w:w="11906" w:h="16838"/>
      <w:pgMar w:top="1021" w:right="85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B2"/>
    <w:rsid w:val="00024653"/>
    <w:rsid w:val="000274AF"/>
    <w:rsid w:val="00091ED8"/>
    <w:rsid w:val="00097F51"/>
    <w:rsid w:val="000B421D"/>
    <w:rsid w:val="000C701C"/>
    <w:rsid w:val="000D209F"/>
    <w:rsid w:val="000D5A35"/>
    <w:rsid w:val="000D6659"/>
    <w:rsid w:val="000F4329"/>
    <w:rsid w:val="00153830"/>
    <w:rsid w:val="00166654"/>
    <w:rsid w:val="001827D0"/>
    <w:rsid w:val="001C429D"/>
    <w:rsid w:val="001E6D1A"/>
    <w:rsid w:val="00205710"/>
    <w:rsid w:val="002405A9"/>
    <w:rsid w:val="00241748"/>
    <w:rsid w:val="0025361E"/>
    <w:rsid w:val="00263E23"/>
    <w:rsid w:val="002A23B0"/>
    <w:rsid w:val="002B1A28"/>
    <w:rsid w:val="002B6B69"/>
    <w:rsid w:val="002C70FA"/>
    <w:rsid w:val="00312644"/>
    <w:rsid w:val="00325D11"/>
    <w:rsid w:val="0035512A"/>
    <w:rsid w:val="003575A9"/>
    <w:rsid w:val="003B6427"/>
    <w:rsid w:val="003C4E1B"/>
    <w:rsid w:val="003D5F76"/>
    <w:rsid w:val="003E311C"/>
    <w:rsid w:val="0041039B"/>
    <w:rsid w:val="00423AE2"/>
    <w:rsid w:val="00426A54"/>
    <w:rsid w:val="00426FD5"/>
    <w:rsid w:val="0043414C"/>
    <w:rsid w:val="00461893"/>
    <w:rsid w:val="0048440A"/>
    <w:rsid w:val="004C3361"/>
    <w:rsid w:val="004F7C4D"/>
    <w:rsid w:val="00502273"/>
    <w:rsid w:val="00544DAC"/>
    <w:rsid w:val="00551DE2"/>
    <w:rsid w:val="005D67CC"/>
    <w:rsid w:val="005E6DAF"/>
    <w:rsid w:val="006647D4"/>
    <w:rsid w:val="00666F44"/>
    <w:rsid w:val="00684C24"/>
    <w:rsid w:val="006B329F"/>
    <w:rsid w:val="006B44C1"/>
    <w:rsid w:val="006C1852"/>
    <w:rsid w:val="006C1BB2"/>
    <w:rsid w:val="006F3980"/>
    <w:rsid w:val="007339D2"/>
    <w:rsid w:val="00760A63"/>
    <w:rsid w:val="0078042E"/>
    <w:rsid w:val="00794EB5"/>
    <w:rsid w:val="007D452E"/>
    <w:rsid w:val="007F67C7"/>
    <w:rsid w:val="00845CE3"/>
    <w:rsid w:val="00860497"/>
    <w:rsid w:val="008D1FAC"/>
    <w:rsid w:val="008E3ECD"/>
    <w:rsid w:val="008F2896"/>
    <w:rsid w:val="00900FE0"/>
    <w:rsid w:val="00905E7D"/>
    <w:rsid w:val="00951F64"/>
    <w:rsid w:val="00956D33"/>
    <w:rsid w:val="00992AD8"/>
    <w:rsid w:val="009E453D"/>
    <w:rsid w:val="00A22E37"/>
    <w:rsid w:val="00A66048"/>
    <w:rsid w:val="00A66CD9"/>
    <w:rsid w:val="00A92E9C"/>
    <w:rsid w:val="00AC0A7F"/>
    <w:rsid w:val="00B12936"/>
    <w:rsid w:val="00B559A4"/>
    <w:rsid w:val="00B72829"/>
    <w:rsid w:val="00BA47C6"/>
    <w:rsid w:val="00BC2F3F"/>
    <w:rsid w:val="00C25447"/>
    <w:rsid w:val="00C44C49"/>
    <w:rsid w:val="00CB379D"/>
    <w:rsid w:val="00CD7943"/>
    <w:rsid w:val="00CF584B"/>
    <w:rsid w:val="00D45DB6"/>
    <w:rsid w:val="00D613D6"/>
    <w:rsid w:val="00D67933"/>
    <w:rsid w:val="00DA52AA"/>
    <w:rsid w:val="00DF4912"/>
    <w:rsid w:val="00E12385"/>
    <w:rsid w:val="00E17287"/>
    <w:rsid w:val="00E417BB"/>
    <w:rsid w:val="00E436A9"/>
    <w:rsid w:val="00E44B78"/>
    <w:rsid w:val="00E51B2B"/>
    <w:rsid w:val="00E67BB0"/>
    <w:rsid w:val="00EC3608"/>
    <w:rsid w:val="00F570BE"/>
    <w:rsid w:val="00F9155F"/>
    <w:rsid w:val="00F944AD"/>
    <w:rsid w:val="00FC47AB"/>
    <w:rsid w:val="00FE1D2B"/>
    <w:rsid w:val="00FF7D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4E72680-BCA6-4396-81F1-26DE8B9A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DB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1E"/>
    <w:rPr>
      <w:color w:val="3C5F87"/>
      <w:u w:val="single"/>
    </w:rPr>
  </w:style>
  <w:style w:type="paragraph" w:styleId="BodyText">
    <w:name w:val="Body Text"/>
    <w:basedOn w:val="Normal"/>
    <w:link w:val="a"/>
    <w:unhideWhenUsed/>
    <w:rsid w:val="0025361E"/>
    <w:pPr>
      <w:spacing w:after="120"/>
    </w:pPr>
    <w:rPr>
      <w:lang w:val="x-none" w:eastAsia="x-none"/>
    </w:rPr>
  </w:style>
  <w:style w:type="character" w:customStyle="1" w:styleId="a">
    <w:name w:val="Основной текст Знак"/>
    <w:basedOn w:val="DefaultParagraphFont"/>
    <w:link w:val="BodyText"/>
    <w:rsid w:val="0025361E"/>
    <w:rPr>
      <w:rFonts w:ascii="Times New Roman" w:eastAsia="Times New Roman" w:hAnsi="Times New Roman" w:cs="Times New Roman"/>
      <w:sz w:val="24"/>
      <w:szCs w:val="24"/>
      <w:lang w:val="x-none" w:eastAsia="x-none"/>
    </w:rPr>
  </w:style>
  <w:style w:type="character" w:customStyle="1" w:styleId="a0">
    <w:name w:val="Основной текст_"/>
    <w:link w:val="1"/>
    <w:locked/>
    <w:rsid w:val="0025361E"/>
    <w:rPr>
      <w:spacing w:val="4"/>
      <w:shd w:val="clear" w:color="auto" w:fill="FFFFFF"/>
    </w:rPr>
  </w:style>
  <w:style w:type="paragraph" w:customStyle="1" w:styleId="1">
    <w:name w:val="Основной текст1"/>
    <w:basedOn w:val="Normal"/>
    <w:link w:val="a0"/>
    <w:rsid w:val="0025361E"/>
    <w:pPr>
      <w:widowControl w:val="0"/>
      <w:shd w:val="clear" w:color="auto" w:fill="FFFFFF"/>
      <w:spacing w:after="420" w:line="0" w:lineRule="atLeast"/>
      <w:jc w:val="right"/>
    </w:pPr>
    <w:rPr>
      <w:rFonts w:asciiTheme="minorHAnsi" w:eastAsiaTheme="minorHAnsi" w:hAnsiTheme="minorHAnsi" w:cstheme="minorBidi"/>
      <w:spacing w:val="4"/>
      <w:sz w:val="22"/>
      <w:szCs w:val="22"/>
      <w:lang w:eastAsia="en-US"/>
    </w:rPr>
  </w:style>
  <w:style w:type="paragraph" w:styleId="BalloonText">
    <w:name w:val="Balloon Text"/>
    <w:basedOn w:val="Normal"/>
    <w:link w:val="a1"/>
    <w:uiPriority w:val="99"/>
    <w:semiHidden/>
    <w:unhideWhenUsed/>
    <w:rsid w:val="0078042E"/>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78042E"/>
    <w:rPr>
      <w:rFonts w:ascii="Segoe UI" w:eastAsia="Times New Roman" w:hAnsi="Segoe UI" w:cs="Segoe UI"/>
      <w:sz w:val="18"/>
      <w:szCs w:val="18"/>
      <w:lang w:eastAsia="ru-RU"/>
    </w:rPr>
  </w:style>
  <w:style w:type="paragraph" w:styleId="BodyTextIndent">
    <w:name w:val="Body Text Indent"/>
    <w:basedOn w:val="Normal"/>
    <w:link w:val="a2"/>
    <w:uiPriority w:val="99"/>
    <w:semiHidden/>
    <w:unhideWhenUsed/>
    <w:rsid w:val="002B1A28"/>
    <w:pPr>
      <w:spacing w:after="120"/>
      <w:ind w:left="283"/>
    </w:pPr>
  </w:style>
  <w:style w:type="character" w:customStyle="1" w:styleId="a2">
    <w:name w:val="Основной текст с отступом Знак"/>
    <w:basedOn w:val="DefaultParagraphFont"/>
    <w:link w:val="BodyTextIndent"/>
    <w:uiPriority w:val="99"/>
    <w:semiHidden/>
    <w:rsid w:val="002B1A28"/>
    <w:rPr>
      <w:rFonts w:ascii="Times New Roman" w:eastAsia="Times New Roman" w:hAnsi="Times New Roman" w:cs="Times New Roman"/>
      <w:sz w:val="24"/>
      <w:szCs w:val="24"/>
      <w:lang w:eastAsia="ru-RU"/>
    </w:rPr>
  </w:style>
  <w:style w:type="paragraph" w:customStyle="1" w:styleId="ConsPlusNormal">
    <w:name w:val="ConsPlusNormal"/>
    <w:rsid w:val="002B1A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CommentReference">
    <w:name w:val="annotation reference"/>
    <w:basedOn w:val="DefaultParagraphFont"/>
    <w:uiPriority w:val="99"/>
    <w:semiHidden/>
    <w:unhideWhenUsed/>
    <w:rsid w:val="005E6DAF"/>
    <w:rPr>
      <w:sz w:val="16"/>
      <w:szCs w:val="16"/>
    </w:rPr>
  </w:style>
  <w:style w:type="paragraph" w:styleId="CommentText">
    <w:name w:val="annotation text"/>
    <w:basedOn w:val="Normal"/>
    <w:link w:val="a3"/>
    <w:uiPriority w:val="99"/>
    <w:semiHidden/>
    <w:unhideWhenUsed/>
    <w:rsid w:val="005E6DAF"/>
    <w:rPr>
      <w:sz w:val="20"/>
      <w:szCs w:val="20"/>
    </w:rPr>
  </w:style>
  <w:style w:type="character" w:customStyle="1" w:styleId="a3">
    <w:name w:val="Текст примечания Знак"/>
    <w:basedOn w:val="DefaultParagraphFont"/>
    <w:link w:val="CommentText"/>
    <w:uiPriority w:val="99"/>
    <w:semiHidden/>
    <w:rsid w:val="005E6DAF"/>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a4"/>
    <w:uiPriority w:val="99"/>
    <w:semiHidden/>
    <w:unhideWhenUsed/>
    <w:rsid w:val="005E6DAF"/>
    <w:rPr>
      <w:b/>
      <w:bCs/>
    </w:rPr>
  </w:style>
  <w:style w:type="character" w:customStyle="1" w:styleId="a4">
    <w:name w:val="Тема примечания Знак"/>
    <w:basedOn w:val="a3"/>
    <w:link w:val="CommentSubject"/>
    <w:uiPriority w:val="99"/>
    <w:semiHidden/>
    <w:rsid w:val="005E6DAF"/>
    <w:rPr>
      <w:rFonts w:ascii="Times New Roman" w:eastAsia="Times New Roman" w:hAnsi="Times New Roman" w:cs="Times New Roman"/>
      <w:b/>
      <w:bCs/>
      <w:sz w:val="20"/>
      <w:szCs w:val="20"/>
      <w:lang w:eastAsia="ru-RU"/>
    </w:rPr>
  </w:style>
  <w:style w:type="character" w:styleId="Emphasis">
    <w:name w:val="Emphasis"/>
    <w:basedOn w:val="DefaultParagraphFont"/>
    <w:uiPriority w:val="20"/>
    <w:qFormat/>
    <w:rsid w:val="007F67C7"/>
    <w:rPr>
      <w:i/>
      <w:iCs/>
    </w:rPr>
  </w:style>
  <w:style w:type="paragraph" w:customStyle="1" w:styleId="s1">
    <w:name w:val="s_1"/>
    <w:basedOn w:val="Normal"/>
    <w:rsid w:val="00FE1D2B"/>
    <w:pPr>
      <w:spacing w:before="100" w:beforeAutospacing="1" w:after="100" w:afterAutospacing="1"/>
    </w:pPr>
  </w:style>
  <w:style w:type="character" w:customStyle="1" w:styleId="2">
    <w:name w:val="Основной текст (2)_"/>
    <w:basedOn w:val="DefaultParagraphFont"/>
    <w:link w:val="20"/>
    <w:rsid w:val="00426A54"/>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426A54"/>
    <w:pPr>
      <w:widowControl w:val="0"/>
      <w:shd w:val="clear" w:color="auto" w:fill="FFFFFF"/>
      <w:spacing w:after="480" w:line="278" w:lineRule="exac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96" TargetMode="External" /><Relationship Id="rId5" Type="http://schemas.openxmlformats.org/officeDocument/2006/relationships/hyperlink" Target="garantf1://12025267.0" TargetMode="External" /><Relationship Id="rId6" Type="http://schemas.openxmlformats.org/officeDocument/2006/relationships/hyperlink" Target="https://login.consultant.ru/link/?req=doc&amp;demo=2&amp;base=LAW&amp;n=391769&amp;dst=100015&amp;field=134&amp;date=24.07.2022" TargetMode="External" /><Relationship Id="rId7" Type="http://schemas.openxmlformats.org/officeDocument/2006/relationships/hyperlink" Target="https://login.consultant.ru/link/?req=doc&amp;demo=2&amp;base=LAW&amp;n=422113&amp;dst=2255&amp;field=134&amp;date=24.07.2022" TargetMode="External" /><Relationship Id="rId8" Type="http://schemas.openxmlformats.org/officeDocument/2006/relationships/hyperlink" Target="http://msud.garant.ru/"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