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1366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№86MS00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-01-202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6642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63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 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Arial" w:eastAsia="Arial" w:hAnsi="Arial" w:cs="Arial"/>
          <w:sz w:val="28"/>
          <w:szCs w:val="28"/>
        </w:rPr>
        <w:t xml:space="preserve">                   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     </w:t>
      </w:r>
      <w:r>
        <w:rPr>
          <w:rFonts w:ascii="Arial" w:eastAsia="Arial" w:hAnsi="Arial" w:cs="Arial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left="57" w:right="28" w:firstLine="675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Дмитрия Юрьевича, </w:t>
      </w:r>
      <w:r>
        <w:rPr>
          <w:rStyle w:val="cat-UserDefinedgrp-24rplc-1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лавой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цу,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</w:t>
      </w:r>
      <w:r>
        <w:rPr>
          <w:rFonts w:ascii="Times New Roman" w:eastAsia="Times New Roman" w:hAnsi="Times New Roman" w:cs="Times New Roman"/>
          <w:sz w:val="28"/>
          <w:szCs w:val="28"/>
        </w:rPr>
        <w:t>кой Федерации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88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 w:line="317" w:lineRule="atLeast"/>
        <w:ind w:left="19" w:firstLine="701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25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отношении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городским судом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установлен административный надзор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нарушил ограничение, установленное в отношении него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судом, выразившееся в отсутствии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 по месту его проживания </w:t>
      </w:r>
      <w:r>
        <w:rPr>
          <w:rFonts w:ascii="Times New Roman" w:eastAsia="Times New Roman" w:hAnsi="Times New Roman" w:cs="Times New Roman"/>
          <w:sz w:val="28"/>
          <w:szCs w:val="28"/>
        </w:rPr>
        <w:t>в период времени с 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:00 ч. по 06:00 ч.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аннее в течении календарного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</w:t>
      </w:r>
      <w:r>
        <w:rPr>
          <w:rFonts w:ascii="Times New Roman" w:eastAsia="Times New Roman" w:hAnsi="Times New Roman" w:cs="Times New Roman"/>
          <w:sz w:val="28"/>
          <w:szCs w:val="28"/>
        </w:rPr>
        <w:t>кался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надлежаще извещен о времени и месте рассмотрения дела / судебная повестка/, в судебное заседание не явился, заявлений о рассмотрении дела в отсутствие не предоставил.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Указанные выше обстоятельства свидетельствуют о том,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</w:t>
      </w:r>
      <w:r>
        <w:rPr>
          <w:rFonts w:ascii="Times New Roman" w:eastAsia="Times New Roman" w:hAnsi="Times New Roman" w:cs="Times New Roman"/>
          <w:sz w:val="28"/>
          <w:szCs w:val="28"/>
        </w:rPr>
        <w:t>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имеющимся в деле доказательствам.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right="10" w:firstLine="69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</w:t>
      </w:r>
      <w:r>
        <w:rPr>
          <w:rFonts w:ascii="Times New Roman" w:eastAsia="Times New Roman" w:hAnsi="Times New Roman" w:cs="Times New Roman"/>
          <w:sz w:val="28"/>
          <w:szCs w:val="28"/>
        </w:rPr>
        <w:t>86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502844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 об административном правонарушении, рапортом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сотрудника полиции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регистрационного листа поднадзорного лица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решения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суда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копией постановления мирового судьи судебного участка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05.05.2026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о привлечении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ч. 1 ст. 19.24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протоколом о доставлении от </w:t>
      </w:r>
      <w:r>
        <w:rPr>
          <w:rFonts w:ascii="Times New Roman" w:eastAsia="Times New Roman" w:hAnsi="Times New Roman" w:cs="Times New Roman"/>
          <w:sz w:val="28"/>
          <w:szCs w:val="28"/>
        </w:rPr>
        <w:t>09.10.2026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личного досмотра от </w:t>
      </w:r>
      <w:r>
        <w:rPr>
          <w:rFonts w:ascii="Times New Roman" w:eastAsia="Times New Roman" w:hAnsi="Times New Roman" w:cs="Times New Roman"/>
          <w:sz w:val="28"/>
          <w:szCs w:val="28"/>
        </w:rPr>
        <w:t>09.10.2026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о задержании лица от </w:t>
      </w:r>
      <w:r>
        <w:rPr>
          <w:rFonts w:ascii="Times New Roman" w:eastAsia="Times New Roman" w:hAnsi="Times New Roman" w:cs="Times New Roman"/>
          <w:sz w:val="28"/>
          <w:szCs w:val="28"/>
        </w:rPr>
        <w:t>09.10.2026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firstLine="3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доказана.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19.24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Согласно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влечет обязательные работы на срок до сорока часов либо административный арест на срок от десяти до пятнадцати суток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повторное совершение однородного административного правонарушения.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меры наказания суд учитывает характер и степень общественной опасности совершенного деяния, наличие отягчающего обстоятельства, данные о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 и приходит к выводу необходимым назначить наказание </w:t>
      </w:r>
      <w:r>
        <w:rPr>
          <w:rFonts w:ascii="Times New Roman" w:eastAsia="Times New Roman" w:hAnsi="Times New Roman" w:cs="Times New Roman"/>
          <w:sz w:val="28"/>
          <w:szCs w:val="28"/>
        </w:rPr>
        <w:t>в виде обязательных работ,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 о с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 н о в и 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Дмитрия Юрьевича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признать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3 ст. 19.24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наказание в виде обязательных работ на срок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тридцать</w:t>
      </w:r>
      <w:r>
        <w:rPr>
          <w:rFonts w:ascii="Times New Roman" w:eastAsia="Times New Roman" w:hAnsi="Times New Roman" w:cs="Times New Roman"/>
          <w:sz w:val="28"/>
          <w:szCs w:val="28"/>
        </w:rPr>
        <w:t>/ часов.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в 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7093420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24rplc-10">
    <w:name w:val="cat-UserDefined grp-24 rplc-10"/>
    <w:basedOn w:val="DefaultParagraphFont"/>
  </w:style>
  <w:style w:type="character" w:customStyle="1" w:styleId="cat-UserDefinedgrp-25rplc-20">
    <w:name w:val="cat-UserDefined grp-25 rplc-2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5E3546-C65E-423F-8E4D-47BB4EF52623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