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85E" w:rsidP="00CD585E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2-25-1703/2026</w:t>
      </w:r>
    </w:p>
    <w:p w:rsidR="00CD585E" w:rsidP="00CD585E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0034-01-2025-004634-20</w:t>
      </w:r>
    </w:p>
    <w:p w:rsidR="00CD585E" w:rsidP="00CD585E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CD585E" w:rsidP="00CD585E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CD585E" w:rsidP="00CD585E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CD585E" w:rsidP="00CD585E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CD585E" w:rsidP="00CD585E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«01» апреля 2026 года                                          </w:t>
      </w:r>
      <w:r>
        <w:rPr>
          <w:sz w:val="28"/>
          <w:szCs w:val="28"/>
        </w:rPr>
        <w:tab/>
        <w:t xml:space="preserve">           </w:t>
      </w:r>
      <w:r>
        <w:rPr>
          <w:sz w:val="28"/>
          <w:szCs w:val="28"/>
        </w:rPr>
        <w:tab/>
        <w:t xml:space="preserve">  город</w:t>
      </w:r>
      <w:r>
        <w:rPr>
          <w:sz w:val="28"/>
          <w:szCs w:val="28"/>
        </w:rPr>
        <w:t xml:space="preserve"> Когалым</w:t>
      </w:r>
    </w:p>
    <w:p w:rsidR="00CD585E" w:rsidP="00CD585E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CD585E" w:rsidP="00CD585E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CD585E" w:rsidP="00CD585E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CD585E" w:rsidP="00CD585E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2-25-1703/2026 по исковому заявлению Общества с ограниченной ответственностью </w:t>
      </w:r>
      <w:r>
        <w:rPr>
          <w:sz w:val="28"/>
          <w:szCs w:val="28"/>
        </w:rPr>
        <w:t>Профессиональная  коллекторская</w:t>
      </w:r>
      <w:r>
        <w:rPr>
          <w:sz w:val="28"/>
          <w:szCs w:val="28"/>
        </w:rPr>
        <w:t xml:space="preserve"> организация «Интел коллект»  к Воробьевой Елене  Сергеевне   о взыскании задолженности по  договору  займа, судебных  расходов </w:t>
      </w:r>
    </w:p>
    <w:p w:rsidR="00CD585E" w:rsidP="00CD5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CD585E" w:rsidP="00CD5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85E" w:rsidP="00CD585E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CD585E" w:rsidP="00CD585E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CD585E" w:rsidP="00CD585E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требования Общества с ограниченной ответственностью </w:t>
      </w:r>
      <w:r>
        <w:rPr>
          <w:sz w:val="28"/>
          <w:szCs w:val="28"/>
        </w:rPr>
        <w:t>Профессиональная  коллекторская</w:t>
      </w:r>
      <w:r>
        <w:rPr>
          <w:sz w:val="28"/>
          <w:szCs w:val="28"/>
        </w:rPr>
        <w:t xml:space="preserve"> организация «Интел коллект» к Воробьевой Елене  Сергеевне о  взыскании   задолженности  по договору займа, судебных  расходов,  удовлетворить.</w:t>
      </w:r>
    </w:p>
    <w:p w:rsidR="00CD585E" w:rsidP="00CD585E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Воробьевой Елены Сергеевны, </w:t>
      </w:r>
      <w:r w:rsidR="000B7E2F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Общества с ограниченной ответственностью Профессиональная  коллекторская организация «Интел  коллект» (ИНН 5407977286 ОГРН 1205400001399) задолженность по договору займа   от 17 июля 2024 года  № 1009665   за период с 17.07.2024 по 25.11.2025 в размере 28364 (двадцать восемь тысяч  триста шестьдесят четыре) рубля 92 копейки, в том  числе  сумма основного долга  – 15099,28 рублей, сумма задолженности  по процентам – 12515,07 рублей, штраф  за просрочку уплаты задолженности – 750,57 рубля, а также  расходы по оплате государственной пошлины в размере 4000,00 рублей, почтовые расходы  в размере 91,20 рублей</w:t>
      </w:r>
      <w:r w:rsidR="0093012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CD585E" w:rsidP="00CD58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CD585E" w:rsidP="00CD5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D585E" w:rsidP="00CD58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CD585E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D585E" w:rsidP="00CD58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D585E" w:rsidP="00CD585E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D585E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округа-Югры путем  подачи  апелляционной жалобы через мирового судью судебного участка №3 Когалымского судебного района Ханты-Мансийского автономного округа-Югры.</w:t>
      </w:r>
    </w:p>
    <w:p w:rsidR="00CD585E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D585E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D585E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>судья:</w:t>
      </w:r>
      <w:r w:rsidR="00930120">
        <w:rPr>
          <w:rFonts w:ascii="Times New Roman" w:hAnsi="Times New Roman" w:cs="Times New Roman"/>
          <w:sz w:val="28"/>
          <w:szCs w:val="28"/>
        </w:rPr>
        <w:t>подпись</w:t>
      </w:r>
      <w:r w:rsidR="009301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120" w:rsidP="00CD58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1C19" w:rsidP="00930120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>Подлинник  резолютивной</w:t>
      </w:r>
      <w:r>
        <w:rPr>
          <w:rFonts w:ascii="Times New Roman" w:hAnsi="Times New Roman" w:cs="Times New Roman"/>
          <w:sz w:val="16"/>
          <w:szCs w:val="16"/>
        </w:rPr>
        <w:t xml:space="preserve"> части  заочного решения суда подшит  в материалах гражданского дела № 2-25-1703/2026  судебного  участка № 3 Когалымского  судебного  района  Ханты-Мансийского  автономного округа- 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4C"/>
    <w:rsid w:val="000B7E2F"/>
    <w:rsid w:val="00167C4C"/>
    <w:rsid w:val="00930120"/>
    <w:rsid w:val="00CD585E"/>
    <w:rsid w:val="00D71C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EE50D7-0B34-4C54-BEB6-91E6CA1A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85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D585E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CD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30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0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